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B18C73" w14:textId="77777777" w:rsidR="00D74C02" w:rsidRDefault="00427618">
      <w:pPr>
        <w:pStyle w:val="a8"/>
        <w:numPr>
          <w:ilvl w:val="0"/>
          <w:numId w:val="1"/>
        </w:numPr>
        <w:spacing w:line="240" w:lineRule="auto"/>
        <w:ind w:firstLineChars="0"/>
        <w:jc w:val="center"/>
        <w:rPr>
          <w:b/>
          <w:sz w:val="32"/>
          <w:szCs w:val="32"/>
        </w:rPr>
      </w:pPr>
      <w:r>
        <w:rPr>
          <w:rFonts w:hint="eastAsia"/>
          <w:b/>
          <w:sz w:val="32"/>
          <w:szCs w:val="32"/>
        </w:rPr>
        <w:t>招标书</w:t>
      </w:r>
    </w:p>
    <w:p w14:paraId="0066052D" w14:textId="77777777" w:rsidR="00D74C02" w:rsidRDefault="00427618">
      <w:pPr>
        <w:rPr>
          <w:b/>
          <w:sz w:val="28"/>
          <w:szCs w:val="28"/>
        </w:rPr>
      </w:pPr>
      <w:r>
        <w:rPr>
          <w:rFonts w:hint="eastAsia"/>
          <w:b/>
          <w:sz w:val="28"/>
          <w:szCs w:val="28"/>
        </w:rPr>
        <w:t>一、招标内容</w:t>
      </w:r>
    </w:p>
    <w:p w14:paraId="64E14A50" w14:textId="6888DD75" w:rsidR="00D74C02" w:rsidRDefault="00427618">
      <w:pPr>
        <w:rPr>
          <w:b/>
          <w:sz w:val="28"/>
          <w:szCs w:val="28"/>
        </w:rPr>
      </w:pPr>
      <w:r>
        <w:rPr>
          <w:rFonts w:hint="eastAsia"/>
          <w:b/>
          <w:sz w:val="28"/>
          <w:szCs w:val="28"/>
        </w:rPr>
        <w:t>招标单位：</w:t>
      </w:r>
      <w:r w:rsidR="00A1387B" w:rsidRPr="00A1387B">
        <w:rPr>
          <w:rFonts w:hint="eastAsia"/>
          <w:b/>
          <w:sz w:val="28"/>
          <w:szCs w:val="28"/>
        </w:rPr>
        <w:t>沈阳远大铝业集团有限公司</w:t>
      </w:r>
    </w:p>
    <w:p w14:paraId="31ECDD65" w14:textId="77777777" w:rsidR="00D74C02" w:rsidRDefault="00427618">
      <w:pPr>
        <w:rPr>
          <w:b/>
          <w:sz w:val="28"/>
          <w:szCs w:val="28"/>
        </w:rPr>
      </w:pPr>
      <w:r>
        <w:rPr>
          <w:rFonts w:hint="eastAsia"/>
          <w:b/>
          <w:sz w:val="28"/>
          <w:szCs w:val="28"/>
        </w:rPr>
        <w:t>地址：沈阳市经济技术开发区十六号街</w:t>
      </w:r>
      <w:r>
        <w:rPr>
          <w:rFonts w:hint="eastAsia"/>
          <w:b/>
          <w:sz w:val="28"/>
          <w:szCs w:val="28"/>
        </w:rPr>
        <w:t>27</w:t>
      </w:r>
      <w:r>
        <w:rPr>
          <w:rFonts w:hint="eastAsia"/>
          <w:b/>
          <w:sz w:val="28"/>
          <w:szCs w:val="28"/>
        </w:rPr>
        <w:t>号</w:t>
      </w:r>
    </w:p>
    <w:p w14:paraId="66F636FE" w14:textId="77777777" w:rsidR="00D74C02" w:rsidRDefault="00427618">
      <w:pPr>
        <w:rPr>
          <w:b/>
          <w:sz w:val="28"/>
          <w:szCs w:val="28"/>
        </w:rPr>
      </w:pPr>
      <w:r>
        <w:rPr>
          <w:rFonts w:hint="eastAsia"/>
          <w:b/>
          <w:sz w:val="28"/>
          <w:szCs w:val="28"/>
        </w:rPr>
        <w:t>邮编：</w:t>
      </w:r>
      <w:r>
        <w:rPr>
          <w:rFonts w:hint="eastAsia"/>
          <w:b/>
          <w:sz w:val="28"/>
          <w:szCs w:val="28"/>
        </w:rPr>
        <w:t>110027</w:t>
      </w:r>
    </w:p>
    <w:p w14:paraId="0EA89D2C" w14:textId="2045BB52" w:rsidR="00D74C02" w:rsidRDefault="00427618">
      <w:pPr>
        <w:rPr>
          <w:b/>
          <w:sz w:val="28"/>
          <w:szCs w:val="28"/>
        </w:rPr>
      </w:pPr>
      <w:r>
        <w:rPr>
          <w:rFonts w:hint="eastAsia"/>
          <w:b/>
          <w:sz w:val="28"/>
          <w:szCs w:val="28"/>
        </w:rPr>
        <w:t>联系电话：</w:t>
      </w:r>
      <w:bookmarkStart w:id="0" w:name="OLE_LINK5"/>
      <w:bookmarkStart w:id="1" w:name="OLE_LINK4"/>
      <w:r w:rsidR="00D5067A">
        <w:rPr>
          <w:rFonts w:hint="eastAsia"/>
          <w:b/>
          <w:sz w:val="28"/>
          <w:szCs w:val="28"/>
        </w:rPr>
        <w:t xml:space="preserve">18524248818   </w:t>
      </w:r>
      <w:r>
        <w:rPr>
          <w:rFonts w:hint="eastAsia"/>
          <w:b/>
          <w:sz w:val="28"/>
          <w:szCs w:val="28"/>
        </w:rPr>
        <w:t>024-2516281</w:t>
      </w:r>
      <w:r w:rsidR="009331BB">
        <w:rPr>
          <w:rFonts w:hint="eastAsia"/>
          <w:b/>
          <w:sz w:val="28"/>
          <w:szCs w:val="28"/>
        </w:rPr>
        <w:t>6</w:t>
      </w:r>
    </w:p>
    <w:bookmarkEnd w:id="0"/>
    <w:bookmarkEnd w:id="1"/>
    <w:p w14:paraId="75A24DDD" w14:textId="77777777" w:rsidR="00D74C02" w:rsidRDefault="00427618">
      <w:pPr>
        <w:rPr>
          <w:b/>
          <w:sz w:val="28"/>
          <w:szCs w:val="28"/>
        </w:rPr>
      </w:pPr>
      <w:r>
        <w:rPr>
          <w:rFonts w:hint="eastAsia"/>
          <w:b/>
          <w:sz w:val="28"/>
          <w:szCs w:val="28"/>
        </w:rPr>
        <w:t>联系人：</w:t>
      </w:r>
      <w:r>
        <w:rPr>
          <w:b/>
          <w:sz w:val="28"/>
          <w:szCs w:val="28"/>
        </w:rPr>
        <w:t xml:space="preserve"> </w:t>
      </w:r>
      <w:r w:rsidR="00B21333">
        <w:rPr>
          <w:rFonts w:hint="eastAsia"/>
          <w:b/>
          <w:sz w:val="28"/>
          <w:szCs w:val="28"/>
        </w:rPr>
        <w:t>李新</w:t>
      </w:r>
    </w:p>
    <w:p w14:paraId="6E920FEB" w14:textId="15ACA2B7" w:rsidR="00D74C02" w:rsidRDefault="00427618">
      <w:pPr>
        <w:rPr>
          <w:b/>
          <w:sz w:val="28"/>
          <w:szCs w:val="28"/>
        </w:rPr>
      </w:pPr>
      <w:r>
        <w:rPr>
          <w:rFonts w:hint="eastAsia"/>
          <w:b/>
          <w:sz w:val="28"/>
          <w:szCs w:val="28"/>
        </w:rPr>
        <w:t>招标项目：</w:t>
      </w:r>
      <w:r w:rsidR="00A207A9">
        <w:rPr>
          <w:rFonts w:hint="eastAsia"/>
          <w:b/>
          <w:sz w:val="28"/>
          <w:szCs w:val="28"/>
        </w:rPr>
        <w:t>沈阳远大集团财务共享中心硬件设备采购</w:t>
      </w:r>
      <w:r w:rsidR="00797DDB">
        <w:rPr>
          <w:rFonts w:hint="eastAsia"/>
          <w:b/>
          <w:sz w:val="28"/>
          <w:szCs w:val="28"/>
        </w:rPr>
        <w:t>项目</w:t>
      </w:r>
    </w:p>
    <w:p w14:paraId="7479954A" w14:textId="77777777" w:rsidR="00D74C02" w:rsidRDefault="00427618">
      <w:pPr>
        <w:rPr>
          <w:b/>
          <w:sz w:val="28"/>
          <w:szCs w:val="28"/>
        </w:rPr>
      </w:pPr>
      <w:r>
        <w:rPr>
          <w:rFonts w:hint="eastAsia"/>
          <w:b/>
          <w:sz w:val="28"/>
          <w:szCs w:val="28"/>
        </w:rPr>
        <w:t>二、标书截止日期及地点</w:t>
      </w:r>
    </w:p>
    <w:p w14:paraId="77613FE0" w14:textId="130DFCC8" w:rsidR="00D74C02" w:rsidRDefault="00427618">
      <w:pPr>
        <w:rPr>
          <w:b/>
          <w:sz w:val="28"/>
          <w:szCs w:val="28"/>
        </w:rPr>
      </w:pPr>
      <w:r>
        <w:rPr>
          <w:rFonts w:hint="eastAsia"/>
          <w:b/>
          <w:sz w:val="28"/>
          <w:szCs w:val="28"/>
        </w:rPr>
        <w:t>应标单位在</w:t>
      </w:r>
      <w:r>
        <w:rPr>
          <w:rFonts w:hint="eastAsia"/>
          <w:b/>
          <w:sz w:val="28"/>
          <w:szCs w:val="28"/>
        </w:rPr>
        <w:t>20</w:t>
      </w:r>
      <w:r w:rsidR="00C536C9">
        <w:rPr>
          <w:rFonts w:hint="eastAsia"/>
          <w:b/>
          <w:sz w:val="28"/>
          <w:szCs w:val="28"/>
        </w:rPr>
        <w:t>2</w:t>
      </w:r>
      <w:r w:rsidR="00A1387B">
        <w:rPr>
          <w:rFonts w:hint="eastAsia"/>
          <w:b/>
          <w:sz w:val="28"/>
          <w:szCs w:val="28"/>
        </w:rPr>
        <w:t>2</w:t>
      </w:r>
      <w:r>
        <w:rPr>
          <w:rFonts w:hint="eastAsia"/>
          <w:b/>
          <w:sz w:val="28"/>
          <w:szCs w:val="28"/>
        </w:rPr>
        <w:t>年</w:t>
      </w:r>
      <w:r w:rsidR="00A1387B">
        <w:rPr>
          <w:rFonts w:hint="eastAsia"/>
          <w:b/>
          <w:sz w:val="28"/>
          <w:szCs w:val="28"/>
        </w:rPr>
        <w:t>0</w:t>
      </w:r>
      <w:r w:rsidR="009D31C9">
        <w:rPr>
          <w:rFonts w:hint="eastAsia"/>
          <w:b/>
          <w:sz w:val="28"/>
          <w:szCs w:val="28"/>
        </w:rPr>
        <w:t>2</w:t>
      </w:r>
      <w:r>
        <w:rPr>
          <w:rFonts w:hint="eastAsia"/>
          <w:b/>
          <w:sz w:val="28"/>
          <w:szCs w:val="28"/>
        </w:rPr>
        <w:t>月</w:t>
      </w:r>
      <w:r>
        <w:rPr>
          <w:rFonts w:hint="eastAsia"/>
          <w:b/>
          <w:sz w:val="28"/>
          <w:szCs w:val="28"/>
        </w:rPr>
        <w:t xml:space="preserve"> </w:t>
      </w:r>
      <w:r w:rsidR="00797DDB">
        <w:rPr>
          <w:rFonts w:hint="eastAsia"/>
          <w:b/>
          <w:sz w:val="28"/>
          <w:szCs w:val="28"/>
        </w:rPr>
        <w:t>1</w:t>
      </w:r>
      <w:r w:rsidR="009D31C9">
        <w:rPr>
          <w:rFonts w:hint="eastAsia"/>
          <w:b/>
          <w:sz w:val="28"/>
          <w:szCs w:val="28"/>
        </w:rPr>
        <w:t>5</w:t>
      </w:r>
      <w:r>
        <w:rPr>
          <w:rFonts w:hint="eastAsia"/>
          <w:b/>
          <w:sz w:val="28"/>
          <w:szCs w:val="28"/>
        </w:rPr>
        <w:t xml:space="preserve"> </w:t>
      </w:r>
      <w:r>
        <w:rPr>
          <w:rFonts w:hint="eastAsia"/>
          <w:b/>
          <w:sz w:val="28"/>
          <w:szCs w:val="28"/>
        </w:rPr>
        <w:t>日</w:t>
      </w:r>
      <w:r>
        <w:rPr>
          <w:rFonts w:hint="eastAsia"/>
          <w:b/>
          <w:sz w:val="28"/>
          <w:szCs w:val="28"/>
        </w:rPr>
        <w:t>1</w:t>
      </w:r>
      <w:r>
        <w:rPr>
          <w:b/>
          <w:sz w:val="28"/>
          <w:szCs w:val="28"/>
        </w:rPr>
        <w:t>6</w:t>
      </w:r>
      <w:r>
        <w:rPr>
          <w:rFonts w:hint="eastAsia"/>
          <w:b/>
          <w:sz w:val="28"/>
          <w:szCs w:val="28"/>
        </w:rPr>
        <w:t>:</w:t>
      </w:r>
      <w:r w:rsidR="009D31C9">
        <w:rPr>
          <w:rFonts w:hint="eastAsia"/>
          <w:b/>
          <w:sz w:val="28"/>
          <w:szCs w:val="28"/>
        </w:rPr>
        <w:t>00</w:t>
      </w:r>
      <w:r>
        <w:rPr>
          <w:rFonts w:hint="eastAsia"/>
          <w:b/>
          <w:sz w:val="28"/>
          <w:szCs w:val="28"/>
        </w:rPr>
        <w:t>前将标书送达沈阳远大</w:t>
      </w:r>
      <w:r>
        <w:rPr>
          <w:b/>
          <w:sz w:val="28"/>
          <w:szCs w:val="28"/>
        </w:rPr>
        <w:t>智能工业</w:t>
      </w:r>
      <w:r>
        <w:rPr>
          <w:rFonts w:hint="eastAsia"/>
          <w:b/>
          <w:sz w:val="28"/>
          <w:szCs w:val="28"/>
        </w:rPr>
        <w:t>集团股份有限公司</w:t>
      </w:r>
      <w:r w:rsidR="00A1387B">
        <w:rPr>
          <w:rFonts w:hint="eastAsia"/>
          <w:b/>
          <w:sz w:val="28"/>
          <w:szCs w:val="28"/>
        </w:rPr>
        <w:t>信息</w:t>
      </w:r>
      <w:r>
        <w:rPr>
          <w:rFonts w:hint="eastAsia"/>
          <w:b/>
          <w:sz w:val="28"/>
          <w:szCs w:val="28"/>
        </w:rPr>
        <w:t>部。</w:t>
      </w:r>
    </w:p>
    <w:p w14:paraId="68DC6849" w14:textId="77777777" w:rsidR="00D74C02" w:rsidRDefault="00D74C02">
      <w:pPr>
        <w:spacing w:line="360" w:lineRule="auto"/>
        <w:rPr>
          <w:b/>
          <w:szCs w:val="21"/>
        </w:rPr>
      </w:pPr>
    </w:p>
    <w:p w14:paraId="6A99B8B8" w14:textId="77777777" w:rsidR="00D74C02" w:rsidRDefault="00427618">
      <w:pPr>
        <w:pStyle w:val="a8"/>
        <w:numPr>
          <w:ilvl w:val="0"/>
          <w:numId w:val="1"/>
        </w:numPr>
        <w:spacing w:line="240" w:lineRule="auto"/>
        <w:ind w:firstLineChars="0"/>
        <w:jc w:val="center"/>
        <w:rPr>
          <w:rFonts w:ascii="Times New Roman" w:hAnsi="Times New Roman"/>
          <w:b/>
          <w:sz w:val="28"/>
          <w:szCs w:val="28"/>
        </w:rPr>
      </w:pPr>
      <w:r>
        <w:rPr>
          <w:rFonts w:ascii="Times New Roman" w:hAnsi="Times New Roman" w:hint="eastAsia"/>
          <w:b/>
          <w:sz w:val="28"/>
          <w:szCs w:val="28"/>
        </w:rPr>
        <w:t>投标需知</w:t>
      </w:r>
    </w:p>
    <w:p w14:paraId="265062E1" w14:textId="77777777" w:rsidR="00D74C02" w:rsidRDefault="00427618">
      <w:pPr>
        <w:pStyle w:val="a8"/>
        <w:numPr>
          <w:ilvl w:val="0"/>
          <w:numId w:val="2"/>
        </w:numPr>
        <w:ind w:firstLineChars="0"/>
        <w:rPr>
          <w:rFonts w:ascii="Times New Roman" w:hAnsi="Times New Roman"/>
          <w:b/>
          <w:sz w:val="28"/>
          <w:szCs w:val="28"/>
        </w:rPr>
      </w:pPr>
      <w:r>
        <w:rPr>
          <w:rFonts w:ascii="Times New Roman" w:hAnsi="Times New Roman" w:hint="eastAsia"/>
          <w:b/>
          <w:sz w:val="28"/>
          <w:szCs w:val="28"/>
        </w:rPr>
        <w:t>总则</w:t>
      </w:r>
    </w:p>
    <w:p w14:paraId="74EE2B20" w14:textId="77777777" w:rsidR="00D74C02" w:rsidRDefault="00427618">
      <w:pPr>
        <w:rPr>
          <w:b/>
          <w:sz w:val="28"/>
          <w:szCs w:val="28"/>
        </w:rPr>
      </w:pPr>
      <w:r>
        <w:rPr>
          <w:rFonts w:hint="eastAsia"/>
          <w:b/>
          <w:sz w:val="28"/>
          <w:szCs w:val="28"/>
        </w:rPr>
        <w:t>1</w:t>
      </w:r>
      <w:r>
        <w:rPr>
          <w:rFonts w:hint="eastAsia"/>
          <w:b/>
          <w:sz w:val="28"/>
          <w:szCs w:val="28"/>
        </w:rPr>
        <w:t>、投标人资格条件：</w:t>
      </w:r>
    </w:p>
    <w:p w14:paraId="6FF95F36" w14:textId="77777777" w:rsidR="00D74C02" w:rsidRDefault="00427618">
      <w:pPr>
        <w:ind w:left="413" w:hangingChars="147" w:hanging="413"/>
        <w:rPr>
          <w:b/>
          <w:sz w:val="28"/>
          <w:szCs w:val="28"/>
        </w:rPr>
      </w:pPr>
      <w:r>
        <w:rPr>
          <w:rFonts w:hint="eastAsia"/>
          <w:b/>
          <w:sz w:val="28"/>
          <w:szCs w:val="28"/>
        </w:rPr>
        <w:t>1.1</w:t>
      </w:r>
      <w:r>
        <w:rPr>
          <w:rFonts w:hint="eastAsia"/>
          <w:b/>
          <w:sz w:val="28"/>
          <w:szCs w:val="28"/>
        </w:rPr>
        <w:t>遵守国家有关法律、法规和条例，无财产被接管或冻结，近三年无不良合作记录。</w:t>
      </w:r>
    </w:p>
    <w:p w14:paraId="4CC68CBC" w14:textId="77777777" w:rsidR="00D74C02" w:rsidRPr="004907D2" w:rsidRDefault="00427618">
      <w:pPr>
        <w:ind w:left="413" w:hangingChars="147" w:hanging="413"/>
        <w:rPr>
          <w:b/>
          <w:sz w:val="28"/>
          <w:szCs w:val="28"/>
        </w:rPr>
      </w:pPr>
      <w:r>
        <w:rPr>
          <w:rFonts w:hint="eastAsia"/>
          <w:b/>
          <w:sz w:val="28"/>
          <w:szCs w:val="28"/>
        </w:rPr>
        <w:t>1.2</w:t>
      </w:r>
      <w:r w:rsidRPr="004907D2">
        <w:rPr>
          <w:rFonts w:hint="eastAsia"/>
          <w:b/>
          <w:sz w:val="28"/>
          <w:szCs w:val="28"/>
        </w:rPr>
        <w:t>投标人须在中华人民共和国境内合法注册，有独立法人资格和经营许可，在法律上和财务上独立、合法运作并独立于招标人和招标代理机构的单位；</w:t>
      </w:r>
    </w:p>
    <w:p w14:paraId="7811D459" w14:textId="24DB4298" w:rsidR="00D74C02" w:rsidRPr="004907D2" w:rsidRDefault="00427618">
      <w:pPr>
        <w:rPr>
          <w:b/>
          <w:sz w:val="28"/>
          <w:szCs w:val="28"/>
        </w:rPr>
      </w:pPr>
      <w:r w:rsidRPr="004907D2">
        <w:rPr>
          <w:rFonts w:hint="eastAsia"/>
          <w:b/>
          <w:sz w:val="28"/>
          <w:szCs w:val="28"/>
        </w:rPr>
        <w:t>1.3</w:t>
      </w:r>
      <w:r w:rsidRPr="004907D2">
        <w:rPr>
          <w:rFonts w:hint="eastAsia"/>
          <w:b/>
          <w:sz w:val="28"/>
          <w:szCs w:val="28"/>
        </w:rPr>
        <w:t>投标人注册资金</w:t>
      </w:r>
      <w:r w:rsidR="00A01E39">
        <w:rPr>
          <w:rFonts w:hint="eastAsia"/>
          <w:b/>
          <w:sz w:val="28"/>
          <w:szCs w:val="28"/>
        </w:rPr>
        <w:t>10</w:t>
      </w:r>
      <w:r w:rsidRPr="004907D2">
        <w:rPr>
          <w:rFonts w:hint="eastAsia"/>
          <w:b/>
          <w:sz w:val="28"/>
          <w:szCs w:val="28"/>
        </w:rPr>
        <w:t>00</w:t>
      </w:r>
      <w:r w:rsidRPr="004907D2">
        <w:rPr>
          <w:rFonts w:hint="eastAsia"/>
          <w:b/>
          <w:sz w:val="28"/>
          <w:szCs w:val="28"/>
        </w:rPr>
        <w:t>万元（人民币）及以上；</w:t>
      </w:r>
    </w:p>
    <w:p w14:paraId="5F0C422E" w14:textId="5F8D7147" w:rsidR="00797DDB" w:rsidRPr="004907D2" w:rsidRDefault="00427618">
      <w:pPr>
        <w:rPr>
          <w:b/>
          <w:sz w:val="28"/>
          <w:szCs w:val="28"/>
        </w:rPr>
      </w:pPr>
      <w:r w:rsidRPr="004907D2">
        <w:rPr>
          <w:rFonts w:hint="eastAsia"/>
          <w:b/>
          <w:sz w:val="28"/>
          <w:szCs w:val="28"/>
        </w:rPr>
        <w:t>1.4</w:t>
      </w:r>
      <w:r w:rsidR="00650620" w:rsidRPr="004907D2">
        <w:rPr>
          <w:rFonts w:hint="eastAsia"/>
          <w:b/>
          <w:sz w:val="28"/>
          <w:szCs w:val="28"/>
        </w:rPr>
        <w:t>具有</w:t>
      </w:r>
      <w:r w:rsidR="00A207A9" w:rsidRPr="00A207A9">
        <w:rPr>
          <w:rFonts w:hint="eastAsia"/>
          <w:b/>
          <w:sz w:val="28"/>
          <w:szCs w:val="28"/>
        </w:rPr>
        <w:t>涉密信息系统集成资质证书</w:t>
      </w:r>
      <w:r w:rsidR="00650620" w:rsidRPr="004907D2">
        <w:rPr>
          <w:rFonts w:hint="eastAsia"/>
          <w:b/>
          <w:sz w:val="28"/>
          <w:szCs w:val="28"/>
        </w:rPr>
        <w:t>，</w:t>
      </w:r>
      <w:r w:rsidR="00650620" w:rsidRPr="004907D2">
        <w:rPr>
          <w:rFonts w:hint="eastAsia"/>
          <w:b/>
          <w:sz w:val="28"/>
          <w:szCs w:val="28"/>
        </w:rPr>
        <w:t>ISO</w:t>
      </w:r>
      <w:r w:rsidR="00650620" w:rsidRPr="004907D2">
        <w:rPr>
          <w:rFonts w:hint="eastAsia"/>
          <w:b/>
          <w:sz w:val="28"/>
          <w:szCs w:val="28"/>
        </w:rPr>
        <w:t>质量体系认证证书</w:t>
      </w:r>
      <w:r w:rsidR="00797DDB" w:rsidRPr="004907D2">
        <w:rPr>
          <w:rFonts w:hint="eastAsia"/>
          <w:b/>
          <w:sz w:val="28"/>
          <w:szCs w:val="28"/>
        </w:rPr>
        <w:t>。</w:t>
      </w:r>
    </w:p>
    <w:p w14:paraId="7453D59F" w14:textId="77777777" w:rsidR="00D74C02" w:rsidRPr="004907D2" w:rsidRDefault="00427618">
      <w:pPr>
        <w:spacing w:line="360" w:lineRule="auto"/>
        <w:rPr>
          <w:b/>
          <w:sz w:val="28"/>
          <w:szCs w:val="28"/>
        </w:rPr>
      </w:pPr>
      <w:r w:rsidRPr="004907D2">
        <w:rPr>
          <w:rFonts w:hint="eastAsia"/>
          <w:b/>
          <w:sz w:val="28"/>
          <w:szCs w:val="28"/>
        </w:rPr>
        <w:t>2</w:t>
      </w:r>
      <w:r w:rsidRPr="004907D2">
        <w:rPr>
          <w:rFonts w:hint="eastAsia"/>
          <w:b/>
          <w:sz w:val="28"/>
          <w:szCs w:val="28"/>
        </w:rPr>
        <w:t>、投标人需注意的事项：</w:t>
      </w:r>
    </w:p>
    <w:p w14:paraId="4F3718B7" w14:textId="77777777" w:rsidR="00D74C02" w:rsidRPr="004907D2" w:rsidRDefault="00427618">
      <w:pPr>
        <w:spacing w:line="360" w:lineRule="auto"/>
        <w:rPr>
          <w:b/>
          <w:sz w:val="28"/>
          <w:szCs w:val="28"/>
        </w:rPr>
      </w:pPr>
      <w:r w:rsidRPr="004907D2">
        <w:rPr>
          <w:rFonts w:hint="eastAsia"/>
          <w:b/>
          <w:sz w:val="28"/>
          <w:szCs w:val="28"/>
        </w:rPr>
        <w:t>2.1</w:t>
      </w:r>
      <w:r w:rsidRPr="004907D2">
        <w:rPr>
          <w:rFonts w:hint="eastAsia"/>
          <w:b/>
          <w:sz w:val="28"/>
          <w:szCs w:val="28"/>
        </w:rPr>
        <w:t>投标人严禁在定标前撤回投标。</w:t>
      </w:r>
    </w:p>
    <w:p w14:paraId="0FBC0A50" w14:textId="77777777" w:rsidR="00D74C02" w:rsidRPr="004907D2" w:rsidRDefault="00427618">
      <w:pPr>
        <w:spacing w:line="360" w:lineRule="auto"/>
        <w:rPr>
          <w:b/>
          <w:sz w:val="28"/>
          <w:szCs w:val="28"/>
        </w:rPr>
      </w:pPr>
      <w:r w:rsidRPr="004907D2">
        <w:rPr>
          <w:rFonts w:hint="eastAsia"/>
          <w:b/>
          <w:sz w:val="28"/>
          <w:szCs w:val="28"/>
        </w:rPr>
        <w:t>2.2</w:t>
      </w:r>
      <w:r w:rsidRPr="004907D2">
        <w:rPr>
          <w:rFonts w:hint="eastAsia"/>
          <w:b/>
          <w:sz w:val="28"/>
          <w:szCs w:val="28"/>
        </w:rPr>
        <w:t>中标人应在规定的期限内根据我方要求时间签订合同或按规定接受对错误的</w:t>
      </w:r>
      <w:r w:rsidRPr="004907D2">
        <w:rPr>
          <w:rFonts w:hint="eastAsia"/>
          <w:b/>
          <w:sz w:val="28"/>
          <w:szCs w:val="28"/>
        </w:rPr>
        <w:lastRenderedPageBreak/>
        <w:t>修正。</w:t>
      </w:r>
    </w:p>
    <w:p w14:paraId="3BE44CC5" w14:textId="77777777" w:rsidR="00D74C02" w:rsidRPr="004907D2" w:rsidRDefault="00427618">
      <w:pPr>
        <w:spacing w:line="360" w:lineRule="auto"/>
        <w:rPr>
          <w:b/>
          <w:sz w:val="28"/>
          <w:szCs w:val="28"/>
        </w:rPr>
      </w:pPr>
      <w:r w:rsidRPr="004907D2">
        <w:rPr>
          <w:rFonts w:hint="eastAsia"/>
          <w:b/>
          <w:sz w:val="28"/>
          <w:szCs w:val="28"/>
        </w:rPr>
        <w:t>2.3</w:t>
      </w:r>
      <w:r w:rsidRPr="004907D2">
        <w:rPr>
          <w:rFonts w:hint="eastAsia"/>
          <w:b/>
          <w:sz w:val="28"/>
          <w:szCs w:val="28"/>
        </w:rPr>
        <w:t>投标人严禁将我公司管理经营模式、机密资料外泄。</w:t>
      </w:r>
    </w:p>
    <w:p w14:paraId="4061F3C3" w14:textId="77777777" w:rsidR="00D74C02" w:rsidRPr="004907D2" w:rsidRDefault="00427618">
      <w:pPr>
        <w:spacing w:line="360" w:lineRule="auto"/>
        <w:rPr>
          <w:b/>
          <w:sz w:val="28"/>
          <w:szCs w:val="28"/>
        </w:rPr>
      </w:pPr>
      <w:r w:rsidRPr="004907D2">
        <w:rPr>
          <w:rFonts w:hint="eastAsia"/>
          <w:b/>
          <w:sz w:val="28"/>
          <w:szCs w:val="28"/>
        </w:rPr>
        <w:t>2.4</w:t>
      </w:r>
      <w:r w:rsidRPr="004907D2">
        <w:rPr>
          <w:rFonts w:hint="eastAsia"/>
          <w:b/>
          <w:sz w:val="28"/>
          <w:szCs w:val="28"/>
        </w:rPr>
        <w:t>投标人严禁采用不正当的手段骗取中标。</w:t>
      </w:r>
    </w:p>
    <w:p w14:paraId="08D163A6" w14:textId="77777777" w:rsidR="00D74C02" w:rsidRPr="004907D2" w:rsidRDefault="00427618">
      <w:pPr>
        <w:rPr>
          <w:b/>
          <w:sz w:val="28"/>
          <w:szCs w:val="28"/>
        </w:rPr>
      </w:pPr>
      <w:bookmarkStart w:id="2" w:name="_Toc264193331"/>
      <w:r w:rsidRPr="004907D2">
        <w:rPr>
          <w:rFonts w:hint="eastAsia"/>
          <w:b/>
          <w:sz w:val="28"/>
          <w:szCs w:val="28"/>
        </w:rPr>
        <w:t>二、投标方准备资料</w:t>
      </w:r>
      <w:bookmarkEnd w:id="2"/>
    </w:p>
    <w:p w14:paraId="63E888AE" w14:textId="77777777" w:rsidR="00D74C02" w:rsidRPr="004907D2" w:rsidRDefault="00427618">
      <w:pPr>
        <w:spacing w:line="360" w:lineRule="atLeast"/>
        <w:rPr>
          <w:b/>
          <w:sz w:val="28"/>
          <w:szCs w:val="28"/>
        </w:rPr>
      </w:pPr>
      <w:r w:rsidRPr="004907D2">
        <w:rPr>
          <w:rFonts w:hint="eastAsia"/>
          <w:b/>
          <w:sz w:val="28"/>
          <w:szCs w:val="28"/>
        </w:rPr>
        <w:t>1.</w:t>
      </w:r>
      <w:r w:rsidRPr="004907D2">
        <w:rPr>
          <w:rFonts w:hint="eastAsia"/>
          <w:b/>
          <w:sz w:val="28"/>
          <w:szCs w:val="28"/>
        </w:rPr>
        <w:t>有效的资质证明</w:t>
      </w:r>
    </w:p>
    <w:p w14:paraId="6AD06FF2" w14:textId="77777777" w:rsidR="00D74C02" w:rsidRPr="004907D2" w:rsidRDefault="00427618">
      <w:pPr>
        <w:spacing w:line="360" w:lineRule="atLeast"/>
        <w:ind w:firstLine="562"/>
        <w:rPr>
          <w:b/>
          <w:sz w:val="28"/>
          <w:szCs w:val="28"/>
        </w:rPr>
      </w:pPr>
      <w:r w:rsidRPr="004907D2">
        <w:rPr>
          <w:rFonts w:hint="eastAsia"/>
          <w:b/>
          <w:sz w:val="28"/>
          <w:szCs w:val="28"/>
        </w:rPr>
        <w:t>应标单位应出具三证（营业执照、税务登记证明、组织机构代码证）复印件加印公章</w:t>
      </w:r>
      <w:r w:rsidRPr="004907D2">
        <w:rPr>
          <w:rFonts w:hint="eastAsia"/>
          <w:b/>
          <w:sz w:val="28"/>
          <w:szCs w:val="28"/>
        </w:rPr>
        <w:t xml:space="preserve"> </w:t>
      </w:r>
      <w:r w:rsidRPr="004907D2">
        <w:rPr>
          <w:rFonts w:hint="eastAsia"/>
          <w:b/>
          <w:sz w:val="28"/>
          <w:szCs w:val="28"/>
        </w:rPr>
        <w:t>。</w:t>
      </w:r>
    </w:p>
    <w:p w14:paraId="596396F7" w14:textId="77777777" w:rsidR="00D74C02" w:rsidRPr="004907D2" w:rsidRDefault="00427618">
      <w:pPr>
        <w:spacing w:line="360" w:lineRule="atLeast"/>
        <w:rPr>
          <w:b/>
          <w:sz w:val="28"/>
          <w:szCs w:val="28"/>
        </w:rPr>
      </w:pPr>
      <w:r w:rsidRPr="004907D2">
        <w:rPr>
          <w:rFonts w:hint="eastAsia"/>
          <w:b/>
          <w:sz w:val="28"/>
          <w:szCs w:val="28"/>
        </w:rPr>
        <w:t xml:space="preserve">2. </w:t>
      </w:r>
      <w:r w:rsidRPr="004907D2">
        <w:rPr>
          <w:rFonts w:hint="eastAsia"/>
          <w:b/>
          <w:sz w:val="28"/>
          <w:szCs w:val="28"/>
        </w:rPr>
        <w:t>法人授权委托书。</w:t>
      </w:r>
    </w:p>
    <w:p w14:paraId="5CA36BE7" w14:textId="77777777" w:rsidR="00D74C02" w:rsidRPr="004907D2" w:rsidRDefault="00427618">
      <w:pPr>
        <w:spacing w:line="360" w:lineRule="atLeast"/>
        <w:rPr>
          <w:b/>
          <w:sz w:val="28"/>
          <w:szCs w:val="28"/>
        </w:rPr>
      </w:pPr>
      <w:r w:rsidRPr="004907D2">
        <w:rPr>
          <w:rFonts w:hint="eastAsia"/>
          <w:b/>
          <w:sz w:val="28"/>
          <w:szCs w:val="28"/>
        </w:rPr>
        <w:t xml:space="preserve">3. </w:t>
      </w:r>
      <w:r w:rsidRPr="004907D2">
        <w:rPr>
          <w:rFonts w:hint="eastAsia"/>
          <w:b/>
          <w:sz w:val="28"/>
          <w:szCs w:val="28"/>
        </w:rPr>
        <w:t>公司简介。</w:t>
      </w:r>
    </w:p>
    <w:p w14:paraId="046F6586" w14:textId="77777777" w:rsidR="00D74C02" w:rsidRPr="004907D2" w:rsidRDefault="00427618">
      <w:pPr>
        <w:spacing w:line="360" w:lineRule="atLeast"/>
        <w:rPr>
          <w:b/>
          <w:sz w:val="28"/>
          <w:szCs w:val="28"/>
        </w:rPr>
      </w:pPr>
      <w:r w:rsidRPr="004907D2">
        <w:rPr>
          <w:rFonts w:hint="eastAsia"/>
          <w:b/>
          <w:sz w:val="28"/>
          <w:szCs w:val="28"/>
        </w:rPr>
        <w:t xml:space="preserve">4. </w:t>
      </w:r>
      <w:r w:rsidRPr="004907D2">
        <w:rPr>
          <w:rFonts w:hint="eastAsia"/>
          <w:b/>
          <w:sz w:val="28"/>
          <w:szCs w:val="28"/>
        </w:rPr>
        <w:t>方案报价表（单独封存）</w:t>
      </w:r>
    </w:p>
    <w:p w14:paraId="409668AC" w14:textId="77777777" w:rsidR="00D74C02" w:rsidRPr="004907D2" w:rsidRDefault="00427618">
      <w:pPr>
        <w:spacing w:line="360" w:lineRule="atLeast"/>
        <w:rPr>
          <w:b/>
          <w:sz w:val="28"/>
          <w:szCs w:val="28"/>
        </w:rPr>
      </w:pPr>
      <w:r w:rsidRPr="004907D2">
        <w:rPr>
          <w:rFonts w:hint="eastAsia"/>
          <w:b/>
          <w:sz w:val="28"/>
          <w:szCs w:val="28"/>
        </w:rPr>
        <w:t xml:space="preserve">7. </w:t>
      </w:r>
      <w:r w:rsidRPr="004907D2">
        <w:rPr>
          <w:rFonts w:hint="eastAsia"/>
          <w:b/>
          <w:sz w:val="28"/>
          <w:szCs w:val="28"/>
        </w:rPr>
        <w:t>投标文件的份数和签署</w:t>
      </w:r>
    </w:p>
    <w:p w14:paraId="653A61A7" w14:textId="77777777" w:rsidR="00D74C02" w:rsidRPr="004907D2" w:rsidRDefault="00427618">
      <w:pPr>
        <w:spacing w:line="360" w:lineRule="atLeast"/>
        <w:rPr>
          <w:b/>
          <w:sz w:val="28"/>
          <w:szCs w:val="28"/>
        </w:rPr>
      </w:pPr>
      <w:r w:rsidRPr="004907D2">
        <w:rPr>
          <w:rFonts w:hint="eastAsia"/>
          <w:b/>
          <w:sz w:val="28"/>
          <w:szCs w:val="28"/>
        </w:rPr>
        <w:t xml:space="preserve">    (1)</w:t>
      </w:r>
      <w:r w:rsidRPr="004907D2">
        <w:rPr>
          <w:rFonts w:hint="eastAsia"/>
          <w:b/>
          <w:sz w:val="28"/>
          <w:szCs w:val="28"/>
        </w:rPr>
        <w:t>投标人应按照上述要求，递交一式</w:t>
      </w:r>
      <w:r w:rsidRPr="004907D2">
        <w:rPr>
          <w:rFonts w:hint="eastAsia"/>
          <w:b/>
          <w:sz w:val="28"/>
          <w:szCs w:val="28"/>
          <w:u w:val="single"/>
        </w:rPr>
        <w:t xml:space="preserve"> </w:t>
      </w:r>
      <w:r w:rsidRPr="004907D2">
        <w:rPr>
          <w:b/>
          <w:sz w:val="28"/>
          <w:szCs w:val="28"/>
          <w:u w:val="single"/>
        </w:rPr>
        <w:t>3</w:t>
      </w:r>
      <w:r w:rsidRPr="004907D2">
        <w:rPr>
          <w:rFonts w:hint="eastAsia"/>
          <w:b/>
          <w:sz w:val="28"/>
          <w:szCs w:val="28"/>
          <w:u w:val="single"/>
        </w:rPr>
        <w:t xml:space="preserve"> </w:t>
      </w:r>
      <w:r w:rsidRPr="004907D2">
        <w:rPr>
          <w:rFonts w:hint="eastAsia"/>
          <w:b/>
          <w:sz w:val="28"/>
          <w:szCs w:val="28"/>
        </w:rPr>
        <w:t>份投标文件，其中正本一份，副本</w:t>
      </w:r>
      <w:r w:rsidRPr="004907D2">
        <w:rPr>
          <w:rFonts w:hint="eastAsia"/>
          <w:b/>
          <w:sz w:val="28"/>
          <w:szCs w:val="28"/>
          <w:u w:val="single"/>
        </w:rPr>
        <w:t xml:space="preserve">    </w:t>
      </w:r>
      <w:r w:rsidRPr="004907D2">
        <w:rPr>
          <w:b/>
          <w:sz w:val="28"/>
          <w:szCs w:val="28"/>
          <w:u w:val="single"/>
        </w:rPr>
        <w:t>2</w:t>
      </w:r>
      <w:r w:rsidRPr="004907D2">
        <w:rPr>
          <w:rFonts w:hint="eastAsia"/>
          <w:b/>
          <w:sz w:val="28"/>
          <w:szCs w:val="28"/>
        </w:rPr>
        <w:t>份，每份投标文件须清楚地标明“正本”或“副本”。一旦正本和副本不符，以正本为准。</w:t>
      </w:r>
    </w:p>
    <w:p w14:paraId="0BC13556" w14:textId="77777777" w:rsidR="00D74C02" w:rsidRPr="004907D2" w:rsidRDefault="00427618">
      <w:pPr>
        <w:spacing w:line="360" w:lineRule="atLeast"/>
        <w:ind w:firstLineChars="200" w:firstLine="562"/>
        <w:rPr>
          <w:b/>
          <w:sz w:val="28"/>
          <w:szCs w:val="28"/>
        </w:rPr>
      </w:pPr>
      <w:r w:rsidRPr="004907D2">
        <w:rPr>
          <w:rFonts w:hint="eastAsia"/>
          <w:b/>
          <w:sz w:val="28"/>
          <w:szCs w:val="28"/>
        </w:rPr>
        <w:t xml:space="preserve">(2) </w:t>
      </w:r>
      <w:r w:rsidRPr="004907D2">
        <w:rPr>
          <w:rFonts w:hint="eastAsia"/>
          <w:b/>
          <w:sz w:val="28"/>
          <w:szCs w:val="28"/>
        </w:rPr>
        <w:t>投标文件的正本和所有的副本均须打印并由投标人或经正式授权并对投标人有约束力的代表签字，盖章。授权代表须将以书面形式出具的“法人代表授权书”附在投标文件内。</w:t>
      </w:r>
    </w:p>
    <w:p w14:paraId="0E27ECC7" w14:textId="77777777" w:rsidR="00D74C02" w:rsidRPr="004907D2" w:rsidRDefault="00427618">
      <w:pPr>
        <w:spacing w:line="360" w:lineRule="atLeast"/>
        <w:ind w:firstLineChars="200" w:firstLine="562"/>
        <w:rPr>
          <w:b/>
          <w:sz w:val="28"/>
          <w:szCs w:val="28"/>
        </w:rPr>
      </w:pPr>
      <w:r w:rsidRPr="004907D2">
        <w:rPr>
          <w:rFonts w:hint="eastAsia"/>
          <w:b/>
          <w:sz w:val="28"/>
          <w:szCs w:val="28"/>
        </w:rPr>
        <w:t xml:space="preserve">(3) </w:t>
      </w:r>
      <w:r w:rsidRPr="004907D2">
        <w:rPr>
          <w:rFonts w:hint="eastAsia"/>
          <w:b/>
          <w:sz w:val="28"/>
          <w:szCs w:val="28"/>
        </w:rPr>
        <w:t>投标文件不得行间插字，涂改和增删，如有修改错漏处，必须有投标人的签字和盖章。</w:t>
      </w:r>
    </w:p>
    <w:p w14:paraId="2CB33B2D" w14:textId="77777777" w:rsidR="00D74C02" w:rsidRPr="004907D2" w:rsidRDefault="00427618">
      <w:pPr>
        <w:rPr>
          <w:b/>
          <w:sz w:val="28"/>
          <w:szCs w:val="28"/>
        </w:rPr>
      </w:pPr>
      <w:r w:rsidRPr="004907D2">
        <w:rPr>
          <w:rFonts w:hint="eastAsia"/>
          <w:b/>
          <w:sz w:val="28"/>
          <w:szCs w:val="28"/>
        </w:rPr>
        <w:t xml:space="preserve">8. </w:t>
      </w:r>
      <w:r w:rsidRPr="004907D2">
        <w:rPr>
          <w:rFonts w:hint="eastAsia"/>
          <w:b/>
          <w:sz w:val="28"/>
          <w:szCs w:val="28"/>
        </w:rPr>
        <w:t>其它补充材料</w:t>
      </w:r>
    </w:p>
    <w:p w14:paraId="72F1FF9E" w14:textId="77777777" w:rsidR="00D74C02" w:rsidRPr="004907D2" w:rsidRDefault="00427618">
      <w:pPr>
        <w:spacing w:line="360" w:lineRule="auto"/>
        <w:rPr>
          <w:b/>
          <w:sz w:val="28"/>
          <w:szCs w:val="28"/>
        </w:rPr>
      </w:pPr>
      <w:r w:rsidRPr="004907D2">
        <w:rPr>
          <w:rFonts w:hint="eastAsia"/>
          <w:b/>
          <w:sz w:val="28"/>
          <w:szCs w:val="28"/>
        </w:rPr>
        <w:t>三、招标文件和准备标书时间</w:t>
      </w:r>
    </w:p>
    <w:p w14:paraId="48E83B2C" w14:textId="77777777" w:rsidR="00D74C02" w:rsidRPr="004907D2" w:rsidRDefault="00427618">
      <w:pPr>
        <w:spacing w:line="360" w:lineRule="auto"/>
        <w:rPr>
          <w:b/>
          <w:sz w:val="28"/>
          <w:szCs w:val="28"/>
        </w:rPr>
      </w:pPr>
      <w:r w:rsidRPr="004907D2">
        <w:rPr>
          <w:rFonts w:hint="eastAsia"/>
          <w:b/>
          <w:sz w:val="28"/>
          <w:szCs w:val="28"/>
        </w:rPr>
        <w:t>3.1</w:t>
      </w:r>
      <w:r w:rsidRPr="004907D2">
        <w:rPr>
          <w:rFonts w:hint="eastAsia"/>
          <w:b/>
          <w:sz w:val="28"/>
          <w:szCs w:val="28"/>
        </w:rPr>
        <w:t>获取招标文件地点和时间</w:t>
      </w:r>
    </w:p>
    <w:p w14:paraId="1032DAAF" w14:textId="3CA492BE" w:rsidR="00D74C02" w:rsidRDefault="00427618">
      <w:pPr>
        <w:spacing w:line="360" w:lineRule="auto"/>
        <w:rPr>
          <w:b/>
          <w:sz w:val="28"/>
          <w:szCs w:val="28"/>
        </w:rPr>
      </w:pPr>
      <w:r w:rsidRPr="004907D2">
        <w:rPr>
          <w:rFonts w:hint="eastAsia"/>
          <w:b/>
          <w:sz w:val="28"/>
          <w:szCs w:val="28"/>
        </w:rPr>
        <w:t>获取招标文件地点：沈阳远大</w:t>
      </w:r>
      <w:r w:rsidRPr="004907D2">
        <w:rPr>
          <w:b/>
          <w:sz w:val="28"/>
          <w:szCs w:val="28"/>
        </w:rPr>
        <w:t>智能工业</w:t>
      </w:r>
      <w:r w:rsidRPr="004907D2">
        <w:rPr>
          <w:rFonts w:hint="eastAsia"/>
          <w:b/>
          <w:sz w:val="28"/>
          <w:szCs w:val="28"/>
        </w:rPr>
        <w:t>集团股份有限公司</w:t>
      </w:r>
      <w:r w:rsidR="00A1387B">
        <w:rPr>
          <w:rFonts w:hint="eastAsia"/>
          <w:b/>
          <w:sz w:val="28"/>
          <w:szCs w:val="28"/>
        </w:rPr>
        <w:t>信息</w:t>
      </w:r>
      <w:r w:rsidRPr="004907D2">
        <w:rPr>
          <w:rFonts w:hint="eastAsia"/>
          <w:b/>
          <w:sz w:val="28"/>
          <w:szCs w:val="28"/>
        </w:rPr>
        <w:t>部</w:t>
      </w:r>
      <w:r w:rsidR="00A50423">
        <w:rPr>
          <w:rFonts w:hint="eastAsia"/>
          <w:b/>
          <w:sz w:val="28"/>
          <w:szCs w:val="28"/>
        </w:rPr>
        <w:t>索取详细方案内</w:t>
      </w:r>
      <w:r w:rsidR="00A50423">
        <w:rPr>
          <w:rFonts w:hint="eastAsia"/>
          <w:b/>
          <w:sz w:val="28"/>
          <w:szCs w:val="28"/>
        </w:rPr>
        <w:lastRenderedPageBreak/>
        <w:t>容。</w:t>
      </w:r>
    </w:p>
    <w:p w14:paraId="61E48629" w14:textId="143F264F" w:rsidR="00A50423" w:rsidRDefault="00A50423">
      <w:pPr>
        <w:spacing w:line="360" w:lineRule="auto"/>
        <w:rPr>
          <w:b/>
          <w:sz w:val="28"/>
          <w:szCs w:val="28"/>
        </w:rPr>
      </w:pPr>
      <w:r>
        <w:rPr>
          <w:rFonts w:hint="eastAsia"/>
          <w:b/>
          <w:sz w:val="28"/>
          <w:szCs w:val="28"/>
        </w:rPr>
        <w:t>招标报名时间截止到</w:t>
      </w:r>
      <w:r>
        <w:rPr>
          <w:rFonts w:hint="eastAsia"/>
          <w:b/>
          <w:sz w:val="28"/>
          <w:szCs w:val="28"/>
        </w:rPr>
        <w:t>2022</w:t>
      </w:r>
      <w:r>
        <w:rPr>
          <w:rFonts w:hint="eastAsia"/>
          <w:b/>
          <w:sz w:val="28"/>
          <w:szCs w:val="28"/>
        </w:rPr>
        <w:t>年</w:t>
      </w:r>
      <w:r>
        <w:rPr>
          <w:rFonts w:hint="eastAsia"/>
          <w:b/>
          <w:sz w:val="28"/>
          <w:szCs w:val="28"/>
        </w:rPr>
        <w:t>0</w:t>
      </w:r>
      <w:r w:rsidR="00856CFC">
        <w:rPr>
          <w:rFonts w:hint="eastAsia"/>
          <w:b/>
          <w:sz w:val="28"/>
          <w:szCs w:val="28"/>
        </w:rPr>
        <w:t>2</w:t>
      </w:r>
      <w:r>
        <w:rPr>
          <w:rFonts w:hint="eastAsia"/>
          <w:b/>
          <w:sz w:val="28"/>
          <w:szCs w:val="28"/>
        </w:rPr>
        <w:t>月</w:t>
      </w:r>
      <w:r>
        <w:rPr>
          <w:rFonts w:hint="eastAsia"/>
          <w:b/>
          <w:sz w:val="28"/>
          <w:szCs w:val="28"/>
        </w:rPr>
        <w:t>1</w:t>
      </w:r>
      <w:r w:rsidR="00856CFC">
        <w:rPr>
          <w:rFonts w:hint="eastAsia"/>
          <w:b/>
          <w:sz w:val="28"/>
          <w:szCs w:val="28"/>
        </w:rPr>
        <w:t>0</w:t>
      </w:r>
      <w:r>
        <w:rPr>
          <w:rFonts w:hint="eastAsia"/>
          <w:b/>
          <w:sz w:val="28"/>
          <w:szCs w:val="28"/>
        </w:rPr>
        <w:t>日</w:t>
      </w:r>
      <w:r>
        <w:rPr>
          <w:rFonts w:hint="eastAsia"/>
          <w:b/>
          <w:sz w:val="28"/>
          <w:szCs w:val="28"/>
        </w:rPr>
        <w:t>16:</w:t>
      </w:r>
      <w:r w:rsidR="00856CFC">
        <w:rPr>
          <w:rFonts w:hint="eastAsia"/>
          <w:b/>
          <w:sz w:val="28"/>
          <w:szCs w:val="28"/>
        </w:rPr>
        <w:t>0</w:t>
      </w:r>
      <w:r>
        <w:rPr>
          <w:rFonts w:hint="eastAsia"/>
          <w:b/>
          <w:sz w:val="28"/>
          <w:szCs w:val="28"/>
        </w:rPr>
        <w:t>0</w:t>
      </w:r>
    </w:p>
    <w:p w14:paraId="511B6E96" w14:textId="393A0D1E" w:rsidR="00A50423" w:rsidRDefault="00A50423">
      <w:pPr>
        <w:spacing w:line="360" w:lineRule="auto"/>
        <w:rPr>
          <w:b/>
          <w:sz w:val="28"/>
          <w:szCs w:val="28"/>
        </w:rPr>
      </w:pPr>
      <w:r>
        <w:rPr>
          <w:rFonts w:hint="eastAsia"/>
          <w:b/>
          <w:sz w:val="28"/>
          <w:szCs w:val="28"/>
        </w:rPr>
        <w:t>报名联系人：李新</w:t>
      </w:r>
    </w:p>
    <w:p w14:paraId="160D30B1" w14:textId="2E300764" w:rsidR="00A50423" w:rsidRPr="004907D2" w:rsidRDefault="00A50423">
      <w:pPr>
        <w:spacing w:line="360" w:lineRule="auto"/>
        <w:rPr>
          <w:b/>
          <w:sz w:val="28"/>
          <w:szCs w:val="28"/>
        </w:rPr>
      </w:pPr>
      <w:r>
        <w:rPr>
          <w:rFonts w:hint="eastAsia"/>
          <w:b/>
          <w:sz w:val="28"/>
          <w:szCs w:val="28"/>
        </w:rPr>
        <w:t>电话：</w:t>
      </w:r>
      <w:r w:rsidR="00D5067A">
        <w:rPr>
          <w:rFonts w:hint="eastAsia"/>
          <w:b/>
          <w:sz w:val="28"/>
          <w:szCs w:val="28"/>
        </w:rPr>
        <w:t xml:space="preserve">18524248818   </w:t>
      </w:r>
      <w:r>
        <w:rPr>
          <w:rFonts w:hint="eastAsia"/>
          <w:b/>
          <w:sz w:val="28"/>
          <w:szCs w:val="28"/>
        </w:rPr>
        <w:t>024-25162816</w:t>
      </w:r>
      <w:r w:rsidRPr="004907D2">
        <w:rPr>
          <w:b/>
          <w:sz w:val="28"/>
          <w:szCs w:val="28"/>
        </w:rPr>
        <w:t xml:space="preserve"> </w:t>
      </w:r>
      <w:bookmarkStart w:id="3" w:name="_GoBack"/>
      <w:bookmarkEnd w:id="3"/>
    </w:p>
    <w:p w14:paraId="09FC1AEF" w14:textId="77777777" w:rsidR="00D74C02" w:rsidRPr="004907D2" w:rsidRDefault="00427618">
      <w:pPr>
        <w:spacing w:line="360" w:lineRule="auto"/>
        <w:rPr>
          <w:b/>
          <w:sz w:val="28"/>
          <w:szCs w:val="28"/>
        </w:rPr>
      </w:pPr>
      <w:r w:rsidRPr="004907D2">
        <w:rPr>
          <w:rFonts w:hint="eastAsia"/>
          <w:b/>
          <w:sz w:val="28"/>
          <w:szCs w:val="28"/>
        </w:rPr>
        <w:t>四、项目要求及服务响应表</w:t>
      </w:r>
    </w:p>
    <w:p w14:paraId="27A1EE82" w14:textId="77777777" w:rsidR="00D74C02" w:rsidRPr="004907D2" w:rsidRDefault="00427618">
      <w:pPr>
        <w:spacing w:line="240" w:lineRule="exact"/>
        <w:ind w:firstLineChars="49" w:firstLine="103"/>
        <w:rPr>
          <w:rFonts w:ascii="宋体" w:hAnsi="宋体" w:cs="Lucida Sans Unicode"/>
          <w:b/>
          <w:sz w:val="44"/>
          <w:szCs w:val="44"/>
        </w:rPr>
      </w:pPr>
      <w:r w:rsidRPr="004907D2">
        <w:rPr>
          <w:rFonts w:ascii="仿宋_GB2312" w:eastAsia="仿宋_GB2312" w:hAnsi="宋体" w:cs="Courier New" w:hint="eastAsia"/>
          <w:b/>
          <w:color w:val="000000"/>
          <w:szCs w:val="21"/>
        </w:rPr>
        <w:t>一表（对项目或各包的要求）</w:t>
      </w:r>
    </w:p>
    <w:p w14:paraId="0A47C719" w14:textId="77777777" w:rsidR="00D74C02" w:rsidRPr="004907D2" w:rsidRDefault="00D74C0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D74C02" w:rsidRPr="004907D2" w14:paraId="6B399E04" w14:textId="77777777">
        <w:tc>
          <w:tcPr>
            <w:tcW w:w="8522" w:type="dxa"/>
            <w:shd w:val="clear" w:color="auto" w:fill="auto"/>
            <w:vAlign w:val="center"/>
          </w:tcPr>
          <w:p w14:paraId="7EADC3B3" w14:textId="35A44C1E" w:rsidR="00D74C02" w:rsidRPr="004907D2" w:rsidRDefault="00427618" w:rsidP="00CF3FE5">
            <w:pPr>
              <w:pStyle w:val="a7"/>
              <w:widowControl w:val="0"/>
              <w:snapToGrid w:val="0"/>
              <w:spacing w:before="0" w:beforeAutospacing="0" w:after="0" w:afterAutospacing="0"/>
              <w:rPr>
                <w:rFonts w:ascii="仿宋_GB2312" w:eastAsia="仿宋_GB2312" w:cs="Lucida Sans Unicode"/>
                <w:kern w:val="2"/>
                <w:sz w:val="21"/>
                <w:szCs w:val="21"/>
              </w:rPr>
            </w:pPr>
            <w:r w:rsidRPr="004907D2">
              <w:rPr>
                <w:rFonts w:ascii="仿宋_GB2312" w:eastAsia="仿宋_GB2312" w:cs="Lucida Sans Unicode" w:hint="eastAsia"/>
                <w:kern w:val="2"/>
                <w:sz w:val="21"/>
                <w:szCs w:val="21"/>
              </w:rPr>
              <w:t>分包产品名称：</w:t>
            </w:r>
            <w:r w:rsidR="00CF3FE5">
              <w:rPr>
                <w:rFonts w:ascii="仿宋_GB2312" w:eastAsia="仿宋_GB2312" w:cs="Lucida Sans Unicode" w:hint="eastAsia"/>
                <w:kern w:val="2"/>
                <w:sz w:val="21"/>
                <w:szCs w:val="21"/>
              </w:rPr>
              <w:t>设备招标总体要求</w:t>
            </w:r>
          </w:p>
        </w:tc>
      </w:tr>
      <w:tr w:rsidR="00D74C02" w14:paraId="411E8DF9" w14:textId="77777777">
        <w:tc>
          <w:tcPr>
            <w:tcW w:w="8522" w:type="dxa"/>
            <w:shd w:val="clear" w:color="auto" w:fill="auto"/>
            <w:vAlign w:val="center"/>
          </w:tcPr>
          <w:tbl>
            <w:tblPr>
              <w:tblW w:w="4957" w:type="pct"/>
              <w:tblBorders>
                <w:insideH w:val="single" w:sz="4" w:space="0" w:color="auto"/>
                <w:insideV w:val="single" w:sz="4" w:space="0" w:color="auto"/>
              </w:tblBorders>
              <w:tblLayout w:type="fixed"/>
              <w:tblLook w:val="04A0" w:firstRow="1" w:lastRow="0" w:firstColumn="1" w:lastColumn="0" w:noHBand="0" w:noVBand="1"/>
            </w:tblPr>
            <w:tblGrid>
              <w:gridCol w:w="1586"/>
              <w:gridCol w:w="8193"/>
            </w:tblGrid>
            <w:tr w:rsidR="00D74C02" w:rsidRPr="004907D2" w14:paraId="74587592" w14:textId="77777777">
              <w:tc>
                <w:tcPr>
                  <w:tcW w:w="811" w:type="pct"/>
                  <w:shd w:val="clear" w:color="auto" w:fill="auto"/>
                  <w:vAlign w:val="center"/>
                </w:tcPr>
                <w:p w14:paraId="1C6FE030" w14:textId="77777777" w:rsidR="00D74C02" w:rsidRPr="004907D2" w:rsidRDefault="00427618">
                  <w:pPr>
                    <w:pStyle w:val="a7"/>
                    <w:widowControl w:val="0"/>
                    <w:snapToGrid w:val="0"/>
                    <w:spacing w:before="0" w:beforeAutospacing="0" w:after="0" w:afterAutospacing="0"/>
                    <w:jc w:val="center"/>
                    <w:rPr>
                      <w:rFonts w:ascii="仿宋_GB2312" w:eastAsia="仿宋_GB2312" w:cs="Lucida Sans Unicode"/>
                      <w:kern w:val="2"/>
                      <w:sz w:val="21"/>
                      <w:szCs w:val="21"/>
                    </w:rPr>
                  </w:pPr>
                  <w:r w:rsidRPr="004907D2">
                    <w:rPr>
                      <w:rFonts w:ascii="仿宋_GB2312" w:eastAsia="仿宋_GB2312" w:cs="Lucida Sans Unicode" w:hint="eastAsia"/>
                      <w:kern w:val="2"/>
                      <w:sz w:val="21"/>
                      <w:szCs w:val="21"/>
                    </w:rPr>
                    <w:t>采购文件要求</w:t>
                  </w:r>
                </w:p>
              </w:tc>
              <w:tc>
                <w:tcPr>
                  <w:tcW w:w="4189" w:type="pct"/>
                  <w:shd w:val="clear" w:color="auto" w:fill="auto"/>
                  <w:vAlign w:val="center"/>
                </w:tcPr>
                <w:p w14:paraId="0AF85819" w14:textId="77777777" w:rsidR="00D74C02" w:rsidRPr="004907D2" w:rsidRDefault="00427618">
                  <w:pPr>
                    <w:pStyle w:val="a7"/>
                    <w:widowControl w:val="0"/>
                    <w:snapToGrid w:val="0"/>
                    <w:spacing w:before="0" w:beforeAutospacing="0" w:after="0" w:afterAutospacing="0"/>
                    <w:jc w:val="center"/>
                    <w:rPr>
                      <w:rFonts w:ascii="仿宋_GB2312" w:eastAsia="仿宋_GB2312" w:cs="Lucida Sans Unicode"/>
                      <w:kern w:val="2"/>
                      <w:sz w:val="21"/>
                      <w:szCs w:val="21"/>
                    </w:rPr>
                  </w:pPr>
                  <w:r w:rsidRPr="004907D2">
                    <w:rPr>
                      <w:rFonts w:ascii="仿宋_GB2312" w:eastAsia="仿宋_GB2312" w:cs="Lucida Sans Unicode" w:hint="eastAsia"/>
                      <w:kern w:val="2"/>
                      <w:sz w:val="21"/>
                      <w:szCs w:val="21"/>
                    </w:rPr>
                    <w:t>要求内容（实质性要求及重要指标用★标注，★标注项不得负偏离，如果负偏离，则投标文件无效）</w:t>
                  </w:r>
                </w:p>
              </w:tc>
            </w:tr>
            <w:tr w:rsidR="00D74C02" w:rsidRPr="004907D2" w14:paraId="1BD8F613" w14:textId="77777777">
              <w:tc>
                <w:tcPr>
                  <w:tcW w:w="811" w:type="pct"/>
                  <w:shd w:val="clear" w:color="auto" w:fill="auto"/>
                  <w:vAlign w:val="center"/>
                </w:tcPr>
                <w:p w14:paraId="00A34E9D" w14:textId="77777777" w:rsidR="00D74C02" w:rsidRPr="004907D2" w:rsidRDefault="00427618">
                  <w:pPr>
                    <w:pStyle w:val="a7"/>
                    <w:widowControl w:val="0"/>
                    <w:snapToGrid w:val="0"/>
                    <w:spacing w:before="0" w:beforeAutospacing="0" w:after="0" w:afterAutospacing="0"/>
                    <w:jc w:val="center"/>
                    <w:rPr>
                      <w:rFonts w:ascii="仿宋_GB2312" w:eastAsia="仿宋_GB2312" w:cs="Lucida Sans Unicode"/>
                      <w:kern w:val="2"/>
                      <w:sz w:val="21"/>
                      <w:szCs w:val="21"/>
                    </w:rPr>
                  </w:pPr>
                  <w:r w:rsidRPr="004907D2">
                    <w:rPr>
                      <w:rFonts w:ascii="仿宋_GB2312" w:eastAsia="仿宋_GB2312" w:cs="Lucida Sans Unicode" w:hint="eastAsia"/>
                      <w:kern w:val="2"/>
                      <w:sz w:val="21"/>
                      <w:szCs w:val="21"/>
                    </w:rPr>
                    <w:t>交货</w:t>
                  </w:r>
                  <w:r w:rsidRPr="004907D2">
                    <w:rPr>
                      <w:rFonts w:ascii="仿宋_GB2312" w:eastAsia="仿宋_GB2312" w:cs="Lucida Sans Unicode"/>
                      <w:kern w:val="2"/>
                      <w:sz w:val="21"/>
                      <w:szCs w:val="21"/>
                    </w:rPr>
                    <w:t>/交付时间</w:t>
                  </w:r>
                </w:p>
              </w:tc>
              <w:tc>
                <w:tcPr>
                  <w:tcW w:w="4189" w:type="pct"/>
                  <w:shd w:val="clear" w:color="auto" w:fill="auto"/>
                  <w:vAlign w:val="center"/>
                </w:tcPr>
                <w:p w14:paraId="140B9828" w14:textId="77777777" w:rsidR="00D74C02" w:rsidRPr="004907D2" w:rsidRDefault="00427618">
                  <w:pPr>
                    <w:pStyle w:val="a7"/>
                    <w:widowControl w:val="0"/>
                    <w:snapToGrid w:val="0"/>
                    <w:spacing w:before="0" w:beforeAutospacing="0" w:after="0" w:afterAutospacing="0"/>
                    <w:rPr>
                      <w:rFonts w:ascii="仿宋_GB2312" w:eastAsia="仿宋_GB2312" w:cs="Lucida Sans Unicode"/>
                      <w:kern w:val="2"/>
                      <w:sz w:val="21"/>
                      <w:szCs w:val="21"/>
                    </w:rPr>
                  </w:pPr>
                  <w:r w:rsidRPr="004907D2">
                    <w:rPr>
                      <w:rFonts w:ascii="仿宋_GB2312" w:eastAsia="仿宋_GB2312" w:cs="Lucida Sans Unicode" w:hint="eastAsia"/>
                      <w:kern w:val="2"/>
                      <w:sz w:val="21"/>
                      <w:szCs w:val="21"/>
                    </w:rPr>
                    <w:t>★合同签订后（</w:t>
                  </w:r>
                  <w:r w:rsidRPr="004907D2">
                    <w:rPr>
                      <w:rFonts w:ascii="仿宋_GB2312" w:eastAsia="仿宋_GB2312" w:cs="Lucida Sans Unicode"/>
                      <w:kern w:val="2"/>
                      <w:sz w:val="21"/>
                      <w:szCs w:val="21"/>
                    </w:rPr>
                    <w:t xml:space="preserve"> 7）日内</w:t>
                  </w:r>
                </w:p>
              </w:tc>
            </w:tr>
            <w:tr w:rsidR="00D74C02" w:rsidRPr="004907D2" w14:paraId="02184C8B" w14:textId="77777777">
              <w:tc>
                <w:tcPr>
                  <w:tcW w:w="811" w:type="pct"/>
                  <w:shd w:val="clear" w:color="auto" w:fill="auto"/>
                  <w:vAlign w:val="center"/>
                </w:tcPr>
                <w:p w14:paraId="6D64F713" w14:textId="77777777" w:rsidR="00D74C02" w:rsidRPr="004907D2" w:rsidRDefault="00427618">
                  <w:pPr>
                    <w:pStyle w:val="a7"/>
                    <w:widowControl w:val="0"/>
                    <w:snapToGrid w:val="0"/>
                    <w:spacing w:before="0" w:beforeAutospacing="0" w:after="0" w:afterAutospacing="0"/>
                    <w:jc w:val="center"/>
                    <w:rPr>
                      <w:rFonts w:ascii="仿宋_GB2312" w:eastAsia="仿宋_GB2312" w:cs="Lucida Sans Unicode"/>
                      <w:kern w:val="2"/>
                      <w:sz w:val="21"/>
                      <w:szCs w:val="21"/>
                    </w:rPr>
                  </w:pPr>
                  <w:r w:rsidRPr="004907D2">
                    <w:rPr>
                      <w:rFonts w:ascii="仿宋_GB2312" w:eastAsia="仿宋_GB2312" w:cs="Lucida Sans Unicode" w:hint="eastAsia"/>
                      <w:kern w:val="2"/>
                      <w:sz w:val="21"/>
                      <w:szCs w:val="21"/>
                    </w:rPr>
                    <w:t>交货</w:t>
                  </w:r>
                  <w:r w:rsidRPr="004907D2">
                    <w:rPr>
                      <w:rFonts w:ascii="仿宋_GB2312" w:eastAsia="仿宋_GB2312" w:cs="Lucida Sans Unicode"/>
                      <w:kern w:val="2"/>
                      <w:sz w:val="21"/>
                      <w:szCs w:val="21"/>
                    </w:rPr>
                    <w:t>/交付地点</w:t>
                  </w:r>
                </w:p>
              </w:tc>
              <w:tc>
                <w:tcPr>
                  <w:tcW w:w="4189" w:type="pct"/>
                  <w:shd w:val="clear" w:color="auto" w:fill="auto"/>
                  <w:vAlign w:val="center"/>
                </w:tcPr>
                <w:p w14:paraId="556796FD" w14:textId="77777777" w:rsidR="00D74C02" w:rsidRPr="004907D2" w:rsidRDefault="00427618">
                  <w:pPr>
                    <w:pStyle w:val="a7"/>
                    <w:widowControl w:val="0"/>
                    <w:snapToGrid w:val="0"/>
                    <w:spacing w:before="0" w:beforeAutospacing="0" w:after="0" w:afterAutospacing="0"/>
                    <w:rPr>
                      <w:rFonts w:ascii="仿宋_GB2312" w:eastAsia="仿宋_GB2312" w:cs="Lucida Sans Unicode"/>
                      <w:kern w:val="2"/>
                      <w:sz w:val="21"/>
                      <w:szCs w:val="21"/>
                    </w:rPr>
                  </w:pPr>
                  <w:r w:rsidRPr="004907D2">
                    <w:rPr>
                      <w:rFonts w:ascii="仿宋_GB2312" w:eastAsia="仿宋_GB2312" w:cs="Lucida Sans Unicode" w:hint="eastAsia"/>
                      <w:kern w:val="2"/>
                      <w:sz w:val="21"/>
                      <w:szCs w:val="21"/>
                    </w:rPr>
                    <w:t>★沈阳</w:t>
                  </w:r>
                </w:p>
              </w:tc>
            </w:tr>
            <w:tr w:rsidR="00D74C02" w:rsidRPr="004907D2" w14:paraId="6031B88D" w14:textId="77777777">
              <w:tc>
                <w:tcPr>
                  <w:tcW w:w="811" w:type="pct"/>
                  <w:shd w:val="clear" w:color="auto" w:fill="auto"/>
                  <w:vAlign w:val="center"/>
                </w:tcPr>
                <w:p w14:paraId="793D21CC" w14:textId="77777777" w:rsidR="00D74C02" w:rsidRPr="004907D2" w:rsidRDefault="00427618" w:rsidP="004304B3">
                  <w:pPr>
                    <w:pStyle w:val="a7"/>
                    <w:widowControl w:val="0"/>
                    <w:snapToGrid w:val="0"/>
                    <w:spacing w:before="0" w:beforeAutospacing="0" w:after="0" w:afterAutospacing="0"/>
                    <w:jc w:val="center"/>
                    <w:rPr>
                      <w:rFonts w:ascii="仿宋_GB2312" w:eastAsia="仿宋_GB2312" w:cs="Lucida Sans Unicode"/>
                      <w:kern w:val="2"/>
                      <w:sz w:val="21"/>
                      <w:szCs w:val="21"/>
                    </w:rPr>
                  </w:pPr>
                  <w:r w:rsidRPr="004907D2">
                    <w:rPr>
                      <w:rFonts w:ascii="仿宋_GB2312" w:eastAsia="仿宋_GB2312" w:cs="Lucida Sans Unicode" w:hint="eastAsia"/>
                      <w:kern w:val="2"/>
                      <w:sz w:val="21"/>
                      <w:szCs w:val="21"/>
                    </w:rPr>
                    <w:t>保修期内上门免费服务</w:t>
                  </w:r>
                </w:p>
              </w:tc>
              <w:tc>
                <w:tcPr>
                  <w:tcW w:w="4189" w:type="pct"/>
                  <w:shd w:val="clear" w:color="auto" w:fill="auto"/>
                  <w:vAlign w:val="center"/>
                </w:tcPr>
                <w:p w14:paraId="39467CE2" w14:textId="65A90482" w:rsidR="00D74C02" w:rsidRPr="004907D2" w:rsidRDefault="00427618" w:rsidP="00251D22">
                  <w:pPr>
                    <w:pStyle w:val="a7"/>
                    <w:widowControl w:val="0"/>
                    <w:snapToGrid w:val="0"/>
                    <w:spacing w:before="0" w:beforeAutospacing="0" w:after="0" w:afterAutospacing="0"/>
                    <w:rPr>
                      <w:rFonts w:ascii="仿宋_GB2312" w:eastAsia="仿宋_GB2312" w:cs="Lucida Sans Unicode"/>
                      <w:kern w:val="2"/>
                      <w:sz w:val="21"/>
                      <w:szCs w:val="21"/>
                    </w:rPr>
                  </w:pPr>
                  <w:r w:rsidRPr="004907D2">
                    <w:rPr>
                      <w:rFonts w:ascii="仿宋_GB2312" w:eastAsia="仿宋_GB2312" w:cs="Lucida Sans Unicode" w:hint="eastAsia"/>
                      <w:kern w:val="2"/>
                      <w:sz w:val="21"/>
                      <w:szCs w:val="21"/>
                    </w:rPr>
                    <w:t>★</w:t>
                  </w:r>
                  <w:r w:rsidR="00C536C9" w:rsidRPr="004907D2">
                    <w:rPr>
                      <w:rFonts w:ascii="仿宋_GB2312" w:eastAsia="仿宋_GB2312" w:cs="Lucida Sans Unicode" w:hint="eastAsia"/>
                      <w:kern w:val="2"/>
                      <w:sz w:val="21"/>
                      <w:szCs w:val="21"/>
                    </w:rPr>
                    <w:t>不少于（</w:t>
                  </w:r>
                  <w:r w:rsidR="00251D22">
                    <w:rPr>
                      <w:rFonts w:ascii="仿宋_GB2312" w:eastAsia="仿宋_GB2312" w:cs="Lucida Sans Unicode" w:hint="eastAsia"/>
                      <w:kern w:val="2"/>
                      <w:sz w:val="21"/>
                      <w:szCs w:val="21"/>
                    </w:rPr>
                    <w:t>12</w:t>
                  </w:r>
                  <w:r w:rsidR="00C536C9" w:rsidRPr="004907D2">
                    <w:rPr>
                      <w:rFonts w:ascii="仿宋_GB2312" w:eastAsia="仿宋_GB2312" w:cs="Lucida Sans Unicode"/>
                      <w:kern w:val="2"/>
                      <w:sz w:val="21"/>
                      <w:szCs w:val="21"/>
                    </w:rPr>
                    <w:t>）</w:t>
                  </w:r>
                  <w:proofErr w:type="gramStart"/>
                  <w:r w:rsidR="00C536C9" w:rsidRPr="004907D2">
                    <w:rPr>
                      <w:rFonts w:ascii="仿宋_GB2312" w:eastAsia="仿宋_GB2312" w:cs="Lucida Sans Unicode" w:hint="eastAsia"/>
                      <w:kern w:val="2"/>
                      <w:sz w:val="21"/>
                      <w:szCs w:val="21"/>
                    </w:rPr>
                    <w:t>个</w:t>
                  </w:r>
                  <w:proofErr w:type="gramEnd"/>
                  <w:r w:rsidR="00C536C9" w:rsidRPr="004907D2">
                    <w:rPr>
                      <w:rFonts w:ascii="仿宋_GB2312" w:eastAsia="仿宋_GB2312" w:cs="Lucida Sans Unicode" w:hint="eastAsia"/>
                      <w:kern w:val="2"/>
                      <w:sz w:val="21"/>
                      <w:szCs w:val="21"/>
                    </w:rPr>
                    <w:t>月</w:t>
                  </w:r>
                </w:p>
              </w:tc>
            </w:tr>
            <w:tr w:rsidR="00D74C02" w:rsidRPr="004907D2" w14:paraId="4DEE3D3C" w14:textId="77777777">
              <w:tc>
                <w:tcPr>
                  <w:tcW w:w="811" w:type="pct"/>
                  <w:shd w:val="clear" w:color="auto" w:fill="auto"/>
                  <w:vAlign w:val="center"/>
                </w:tcPr>
                <w:p w14:paraId="6E81D9E1" w14:textId="77777777" w:rsidR="00D74C02" w:rsidRPr="004907D2" w:rsidRDefault="00427618">
                  <w:pPr>
                    <w:pStyle w:val="a7"/>
                    <w:widowControl w:val="0"/>
                    <w:snapToGrid w:val="0"/>
                    <w:spacing w:before="0" w:beforeAutospacing="0" w:after="0" w:afterAutospacing="0"/>
                    <w:jc w:val="center"/>
                    <w:rPr>
                      <w:rFonts w:ascii="仿宋_GB2312" w:eastAsia="仿宋_GB2312" w:cs="Lucida Sans Unicode"/>
                      <w:kern w:val="2"/>
                      <w:sz w:val="21"/>
                      <w:szCs w:val="21"/>
                    </w:rPr>
                  </w:pPr>
                  <w:r w:rsidRPr="004907D2">
                    <w:rPr>
                      <w:rFonts w:ascii="仿宋_GB2312" w:eastAsia="仿宋_GB2312" w:cs="Lucida Sans Unicode" w:hint="eastAsia"/>
                      <w:kern w:val="2"/>
                      <w:sz w:val="21"/>
                      <w:szCs w:val="21"/>
                    </w:rPr>
                    <w:t>支持</w:t>
                  </w:r>
                </w:p>
              </w:tc>
              <w:tc>
                <w:tcPr>
                  <w:tcW w:w="4189" w:type="pct"/>
                  <w:shd w:val="clear" w:color="auto" w:fill="auto"/>
                  <w:vAlign w:val="center"/>
                </w:tcPr>
                <w:p w14:paraId="069072B8" w14:textId="77777777" w:rsidR="00D74C02" w:rsidRPr="004907D2" w:rsidRDefault="00427618">
                  <w:pPr>
                    <w:pStyle w:val="a7"/>
                    <w:widowControl w:val="0"/>
                    <w:snapToGrid w:val="0"/>
                    <w:spacing w:before="0" w:beforeAutospacing="0" w:after="0" w:afterAutospacing="0"/>
                    <w:rPr>
                      <w:rFonts w:ascii="仿宋_GB2312" w:eastAsia="仿宋_GB2312" w:cs="Lucida Sans Unicode"/>
                      <w:kern w:val="2"/>
                      <w:sz w:val="21"/>
                      <w:szCs w:val="21"/>
                    </w:rPr>
                  </w:pPr>
                  <w:r w:rsidRPr="004907D2">
                    <w:rPr>
                      <w:rFonts w:ascii="仿宋_GB2312" w:eastAsia="仿宋_GB2312" w:cs="Lucida Sans Unicode" w:hint="eastAsia"/>
                      <w:kern w:val="2"/>
                      <w:sz w:val="21"/>
                      <w:szCs w:val="21"/>
                    </w:rPr>
                    <w:t>★热线支持</w:t>
                  </w:r>
                  <w:r w:rsidRPr="004907D2">
                    <w:rPr>
                      <w:rFonts w:ascii="仿宋_GB2312" w:eastAsia="仿宋_GB2312" w:cs="Lucida Sans Unicode"/>
                      <w:kern w:val="2"/>
                      <w:sz w:val="21"/>
                      <w:szCs w:val="21"/>
                    </w:rPr>
                    <w:t>5分钟</w:t>
                  </w:r>
                </w:p>
                <w:p w14:paraId="6E8DB88F" w14:textId="77777777" w:rsidR="00D74C02" w:rsidRPr="004907D2" w:rsidRDefault="00427618">
                  <w:pPr>
                    <w:pStyle w:val="a7"/>
                    <w:widowControl w:val="0"/>
                    <w:snapToGrid w:val="0"/>
                    <w:spacing w:before="0" w:beforeAutospacing="0" w:after="0" w:afterAutospacing="0"/>
                    <w:rPr>
                      <w:rFonts w:ascii="仿宋_GB2312" w:eastAsia="仿宋_GB2312" w:cs="Lucida Sans Unicode"/>
                      <w:kern w:val="2"/>
                      <w:sz w:val="21"/>
                      <w:szCs w:val="21"/>
                    </w:rPr>
                  </w:pPr>
                  <w:r w:rsidRPr="004907D2">
                    <w:rPr>
                      <w:rFonts w:ascii="仿宋_GB2312" w:eastAsia="仿宋_GB2312" w:cs="Lucida Sans Unicode" w:hint="eastAsia"/>
                      <w:kern w:val="2"/>
                      <w:sz w:val="21"/>
                      <w:szCs w:val="21"/>
                    </w:rPr>
                    <w:t>★现场支持：（</w:t>
                  </w:r>
                  <w:r w:rsidRPr="004907D2">
                    <w:rPr>
                      <w:rFonts w:ascii="仿宋_GB2312" w:eastAsia="仿宋_GB2312" w:cs="Lucida Sans Unicode"/>
                      <w:kern w:val="2"/>
                      <w:sz w:val="21"/>
                      <w:szCs w:val="21"/>
                    </w:rPr>
                    <w:t xml:space="preserve"> </w:t>
                  </w:r>
                  <w:r w:rsidRPr="004907D2">
                    <w:rPr>
                      <w:rFonts w:ascii="仿宋_GB2312" w:eastAsia="仿宋_GB2312" w:cs="Lucida Sans Unicode" w:hint="eastAsia"/>
                      <w:kern w:val="2"/>
                      <w:sz w:val="21"/>
                      <w:szCs w:val="21"/>
                    </w:rPr>
                    <w:t>10</w:t>
                  </w:r>
                  <w:r w:rsidRPr="004907D2">
                    <w:rPr>
                      <w:rFonts w:ascii="仿宋_GB2312" w:eastAsia="仿宋_GB2312" w:cs="Lucida Sans Unicode"/>
                      <w:kern w:val="2"/>
                      <w:sz w:val="21"/>
                      <w:szCs w:val="21"/>
                    </w:rPr>
                    <w:t>）</w:t>
                  </w:r>
                  <w:r w:rsidRPr="004907D2">
                    <w:rPr>
                      <w:rFonts w:ascii="仿宋_GB2312" w:eastAsia="仿宋_GB2312" w:cs="Lucida Sans Unicode" w:hint="eastAsia"/>
                      <w:kern w:val="2"/>
                      <w:sz w:val="21"/>
                      <w:szCs w:val="21"/>
                    </w:rPr>
                    <w:t>分钟</w:t>
                  </w:r>
                  <w:r w:rsidRPr="004907D2">
                    <w:rPr>
                      <w:rFonts w:ascii="仿宋_GB2312" w:eastAsia="仿宋_GB2312" w:cs="Lucida Sans Unicode"/>
                      <w:kern w:val="2"/>
                      <w:sz w:val="21"/>
                      <w:szCs w:val="21"/>
                    </w:rPr>
                    <w:t xml:space="preserve">内响应；（  </w:t>
                  </w:r>
                  <w:r w:rsidRPr="004907D2">
                    <w:rPr>
                      <w:rFonts w:ascii="仿宋_GB2312" w:eastAsia="仿宋_GB2312" w:cs="Lucida Sans Unicode" w:hint="eastAsia"/>
                      <w:kern w:val="2"/>
                      <w:sz w:val="21"/>
                      <w:szCs w:val="21"/>
                    </w:rPr>
                    <w:t>1</w:t>
                  </w:r>
                  <w:r w:rsidRPr="004907D2">
                    <w:rPr>
                      <w:rFonts w:ascii="仿宋_GB2312" w:eastAsia="仿宋_GB2312" w:cs="Lucida Sans Unicode"/>
                      <w:kern w:val="2"/>
                      <w:sz w:val="21"/>
                      <w:szCs w:val="21"/>
                    </w:rPr>
                    <w:t xml:space="preserve">  ）小时内到达</w:t>
                  </w:r>
                </w:p>
              </w:tc>
            </w:tr>
            <w:tr w:rsidR="00D74C02" w:rsidRPr="004907D2" w14:paraId="204ECA3C" w14:textId="77777777">
              <w:tc>
                <w:tcPr>
                  <w:tcW w:w="811" w:type="pct"/>
                  <w:shd w:val="clear" w:color="auto" w:fill="auto"/>
                  <w:vAlign w:val="center"/>
                </w:tcPr>
                <w:p w14:paraId="47B0073B" w14:textId="77777777" w:rsidR="00D74C02" w:rsidRPr="004907D2" w:rsidRDefault="00427618">
                  <w:pPr>
                    <w:pStyle w:val="a7"/>
                    <w:widowControl w:val="0"/>
                    <w:snapToGrid w:val="0"/>
                    <w:spacing w:before="0" w:beforeAutospacing="0" w:after="0" w:afterAutospacing="0"/>
                    <w:jc w:val="center"/>
                    <w:rPr>
                      <w:rFonts w:ascii="仿宋_GB2312" w:eastAsia="仿宋_GB2312" w:cs="Lucida Sans Unicode"/>
                      <w:kern w:val="2"/>
                      <w:sz w:val="21"/>
                      <w:szCs w:val="21"/>
                    </w:rPr>
                  </w:pPr>
                  <w:r w:rsidRPr="004907D2">
                    <w:rPr>
                      <w:rFonts w:ascii="仿宋_GB2312" w:eastAsia="仿宋_GB2312" w:cs="Lucida Sans Unicode" w:hint="eastAsia"/>
                      <w:kern w:val="2"/>
                      <w:sz w:val="21"/>
                      <w:szCs w:val="21"/>
                    </w:rPr>
                    <w:t>备品备件供应及优惠价格要求</w:t>
                  </w:r>
                </w:p>
              </w:tc>
              <w:tc>
                <w:tcPr>
                  <w:tcW w:w="4189" w:type="pct"/>
                  <w:shd w:val="clear" w:color="auto" w:fill="auto"/>
                  <w:vAlign w:val="center"/>
                </w:tcPr>
                <w:p w14:paraId="47123382" w14:textId="40EAFFA5" w:rsidR="00D74C02" w:rsidRPr="004907D2" w:rsidRDefault="00650620" w:rsidP="00CF3FE5">
                  <w:pPr>
                    <w:pStyle w:val="a7"/>
                    <w:widowControl w:val="0"/>
                    <w:snapToGrid w:val="0"/>
                    <w:spacing w:before="0" w:beforeAutospacing="0" w:after="0" w:afterAutospacing="0"/>
                    <w:rPr>
                      <w:rFonts w:ascii="仿宋_GB2312" w:eastAsia="仿宋_GB2312" w:cs="Lucida Sans Unicode"/>
                      <w:kern w:val="2"/>
                      <w:sz w:val="21"/>
                      <w:szCs w:val="21"/>
                    </w:rPr>
                  </w:pPr>
                  <w:r w:rsidRPr="004907D2">
                    <w:rPr>
                      <w:rFonts w:ascii="仿宋_GB2312" w:eastAsia="仿宋_GB2312" w:cs="Lucida Sans Unicode" w:hint="eastAsia"/>
                      <w:kern w:val="2"/>
                      <w:sz w:val="21"/>
                      <w:szCs w:val="21"/>
                    </w:rPr>
                    <w:t>★在项目交付及保修期间在采购单位</w:t>
                  </w:r>
                  <w:r w:rsidRPr="004907D2">
                    <w:rPr>
                      <w:rFonts w:ascii="仿宋_GB2312" w:eastAsia="仿宋_GB2312" w:cs="Lucida Sans Unicode"/>
                      <w:kern w:val="2"/>
                      <w:sz w:val="21"/>
                      <w:szCs w:val="21"/>
                    </w:rPr>
                    <w:t>所有设备出现</w:t>
                  </w:r>
                  <w:proofErr w:type="gramStart"/>
                  <w:r w:rsidRPr="004907D2">
                    <w:rPr>
                      <w:rFonts w:ascii="仿宋_GB2312" w:eastAsia="仿宋_GB2312" w:cs="Lucida Sans Unicode"/>
                      <w:kern w:val="2"/>
                      <w:sz w:val="21"/>
                      <w:szCs w:val="21"/>
                    </w:rPr>
                    <w:t>宕</w:t>
                  </w:r>
                  <w:proofErr w:type="gramEnd"/>
                  <w:r w:rsidRPr="004907D2">
                    <w:rPr>
                      <w:rFonts w:ascii="仿宋_GB2312" w:eastAsia="仿宋_GB2312" w:cs="Lucida Sans Unicode"/>
                      <w:kern w:val="2"/>
                      <w:sz w:val="21"/>
                      <w:szCs w:val="21"/>
                    </w:rPr>
                    <w:t>机情况下能够顶替原有设备使用，</w:t>
                  </w:r>
                  <w:r w:rsidRPr="004907D2">
                    <w:rPr>
                      <w:rFonts w:ascii="仿宋_GB2312" w:eastAsia="仿宋_GB2312" w:cs="Lucida Sans Unicode" w:hint="eastAsia"/>
                      <w:kern w:val="2"/>
                      <w:sz w:val="21"/>
                      <w:szCs w:val="21"/>
                    </w:rPr>
                    <w:t>保障业务连续性</w:t>
                  </w:r>
                  <w:r w:rsidRPr="004907D2">
                    <w:rPr>
                      <w:rFonts w:ascii="仿宋_GB2312" w:eastAsia="仿宋_GB2312" w:cs="Lucida Sans Unicode"/>
                      <w:kern w:val="2"/>
                      <w:sz w:val="21"/>
                      <w:szCs w:val="21"/>
                    </w:rPr>
                    <w:t>。</w:t>
                  </w:r>
                </w:p>
              </w:tc>
            </w:tr>
            <w:tr w:rsidR="00D74C02" w14:paraId="366B84ED" w14:textId="77777777">
              <w:tc>
                <w:tcPr>
                  <w:tcW w:w="811" w:type="pct"/>
                  <w:shd w:val="clear" w:color="auto" w:fill="auto"/>
                  <w:vAlign w:val="center"/>
                </w:tcPr>
                <w:p w14:paraId="09B128A1" w14:textId="77777777" w:rsidR="00D74C02" w:rsidRPr="004907D2" w:rsidRDefault="00427618">
                  <w:pPr>
                    <w:pStyle w:val="a7"/>
                    <w:widowControl w:val="0"/>
                    <w:snapToGrid w:val="0"/>
                    <w:spacing w:before="0" w:beforeAutospacing="0" w:after="0" w:afterAutospacing="0"/>
                    <w:jc w:val="center"/>
                    <w:rPr>
                      <w:rFonts w:ascii="仿宋_GB2312" w:eastAsia="仿宋_GB2312" w:cs="Lucida Sans Unicode"/>
                      <w:kern w:val="2"/>
                      <w:sz w:val="21"/>
                      <w:szCs w:val="21"/>
                    </w:rPr>
                  </w:pPr>
                  <w:r w:rsidRPr="004907D2">
                    <w:rPr>
                      <w:rFonts w:ascii="仿宋_GB2312" w:eastAsia="仿宋_GB2312" w:cs="Lucida Sans Unicode" w:hint="eastAsia"/>
                      <w:kern w:val="2"/>
                      <w:sz w:val="21"/>
                      <w:szCs w:val="21"/>
                    </w:rPr>
                    <w:t>其它要求</w:t>
                  </w:r>
                </w:p>
              </w:tc>
              <w:tc>
                <w:tcPr>
                  <w:tcW w:w="4189" w:type="pct"/>
                  <w:shd w:val="clear" w:color="auto" w:fill="auto"/>
                  <w:vAlign w:val="center"/>
                </w:tcPr>
                <w:p w14:paraId="6C70713E" w14:textId="4E073BEB" w:rsidR="00650620" w:rsidRPr="004907D2" w:rsidRDefault="00650620" w:rsidP="00650620">
                  <w:pPr>
                    <w:pStyle w:val="a7"/>
                    <w:widowControl w:val="0"/>
                    <w:snapToGrid w:val="0"/>
                    <w:spacing w:before="0" w:beforeAutospacing="0" w:after="0" w:afterAutospacing="0"/>
                    <w:rPr>
                      <w:rFonts w:ascii="仿宋_GB2312" w:eastAsia="仿宋_GB2312" w:cs="Lucida Sans Unicode"/>
                      <w:kern w:val="2"/>
                      <w:sz w:val="21"/>
                      <w:szCs w:val="21"/>
                    </w:rPr>
                  </w:pPr>
                  <w:r w:rsidRPr="004907D2">
                    <w:rPr>
                      <w:rFonts w:ascii="仿宋_GB2312" w:eastAsia="仿宋_GB2312" w:cs="Lucida Sans Unicode" w:hint="eastAsia"/>
                      <w:kern w:val="2"/>
                      <w:sz w:val="21"/>
                      <w:szCs w:val="21"/>
                    </w:rPr>
                    <w:t>★</w:t>
                  </w:r>
                  <w:r w:rsidRPr="004907D2">
                    <w:rPr>
                      <w:rFonts w:ascii="仿宋_GB2312" w:eastAsia="仿宋_GB2312" w:cs="Lucida Sans Unicode"/>
                      <w:kern w:val="2"/>
                      <w:sz w:val="21"/>
                      <w:szCs w:val="21"/>
                    </w:rPr>
                    <w:t>1、中标人中标签订合同后在7个工作日内</w:t>
                  </w:r>
                  <w:r w:rsidRPr="004907D2">
                    <w:rPr>
                      <w:rFonts w:ascii="仿宋_GB2312" w:eastAsia="仿宋_GB2312" w:cs="Lucida Sans Unicode" w:hint="eastAsia"/>
                      <w:kern w:val="2"/>
                      <w:sz w:val="21"/>
                      <w:szCs w:val="21"/>
                    </w:rPr>
                    <w:t>交付并保障</w:t>
                  </w:r>
                  <w:r w:rsidR="00CF3FE5">
                    <w:rPr>
                      <w:rFonts w:ascii="仿宋_GB2312" w:eastAsia="仿宋_GB2312" w:cs="Lucida Sans Unicode" w:hint="eastAsia"/>
                      <w:kern w:val="2"/>
                      <w:sz w:val="21"/>
                      <w:szCs w:val="21"/>
                    </w:rPr>
                    <w:t>12</w:t>
                  </w:r>
                  <w:r w:rsidRPr="004907D2">
                    <w:rPr>
                      <w:rFonts w:ascii="仿宋_GB2312" w:eastAsia="仿宋_GB2312" w:cs="Lucida Sans Unicode" w:hint="eastAsia"/>
                      <w:kern w:val="2"/>
                      <w:sz w:val="21"/>
                      <w:szCs w:val="21"/>
                    </w:rPr>
                    <w:t>个月</w:t>
                  </w:r>
                  <w:r w:rsidRPr="004907D2">
                    <w:rPr>
                      <w:rFonts w:ascii="仿宋_GB2312" w:eastAsia="仿宋_GB2312" w:cs="Lucida Sans Unicode"/>
                      <w:kern w:val="2"/>
                      <w:sz w:val="21"/>
                      <w:szCs w:val="21"/>
                    </w:rPr>
                    <w:t>。</w:t>
                  </w:r>
                </w:p>
                <w:p w14:paraId="30B53FAD" w14:textId="77777777" w:rsidR="00650620" w:rsidRPr="004907D2" w:rsidRDefault="00650620" w:rsidP="00650620">
                  <w:pPr>
                    <w:pStyle w:val="a7"/>
                    <w:widowControl w:val="0"/>
                    <w:snapToGrid w:val="0"/>
                    <w:spacing w:before="0" w:beforeAutospacing="0" w:after="0" w:afterAutospacing="0"/>
                    <w:rPr>
                      <w:rFonts w:ascii="仿宋_GB2312" w:eastAsia="仿宋_GB2312" w:cs="Lucida Sans Unicode"/>
                      <w:kern w:val="2"/>
                      <w:sz w:val="21"/>
                      <w:szCs w:val="21"/>
                    </w:rPr>
                  </w:pPr>
                  <w:r w:rsidRPr="004907D2">
                    <w:rPr>
                      <w:rFonts w:ascii="仿宋_GB2312" w:eastAsia="仿宋_GB2312" w:cs="Lucida Sans Unicode" w:hint="eastAsia"/>
                      <w:kern w:val="2"/>
                      <w:sz w:val="21"/>
                      <w:szCs w:val="21"/>
                    </w:rPr>
                    <w:t>★2</w:t>
                  </w:r>
                  <w:r w:rsidRPr="004907D2">
                    <w:rPr>
                      <w:rFonts w:ascii="仿宋_GB2312" w:eastAsia="仿宋_GB2312" w:cs="Lucida Sans Unicode"/>
                      <w:kern w:val="2"/>
                      <w:sz w:val="21"/>
                      <w:szCs w:val="21"/>
                    </w:rPr>
                    <w:t>、</w:t>
                  </w:r>
                  <w:r w:rsidRPr="004907D2">
                    <w:rPr>
                      <w:rFonts w:ascii="仿宋_GB2312" w:eastAsia="仿宋_GB2312" w:cs="Lucida Sans Unicode" w:hint="eastAsia"/>
                      <w:kern w:val="2"/>
                      <w:sz w:val="21"/>
                      <w:szCs w:val="21"/>
                    </w:rPr>
                    <w:t>提供近三年内类似成功服务案例(须提供中标通知书或合同或客户证明材料等复印文件并加盖公司章)；</w:t>
                  </w:r>
                </w:p>
                <w:p w14:paraId="345895E8" w14:textId="77777777" w:rsidR="00650620" w:rsidRPr="004907D2" w:rsidRDefault="00650620" w:rsidP="00650620">
                  <w:pPr>
                    <w:pStyle w:val="a7"/>
                    <w:widowControl w:val="0"/>
                    <w:snapToGrid w:val="0"/>
                    <w:spacing w:before="0" w:beforeAutospacing="0" w:after="0" w:afterAutospacing="0"/>
                    <w:rPr>
                      <w:rFonts w:ascii="仿宋_GB2312" w:eastAsia="仿宋_GB2312" w:cs="Lucida Sans Unicode"/>
                      <w:kern w:val="2"/>
                      <w:sz w:val="21"/>
                      <w:szCs w:val="21"/>
                    </w:rPr>
                  </w:pPr>
                  <w:r w:rsidRPr="004907D2">
                    <w:rPr>
                      <w:rFonts w:ascii="仿宋_GB2312" w:eastAsia="仿宋_GB2312" w:cs="Lucida Sans Unicode" w:hint="eastAsia"/>
                      <w:kern w:val="2"/>
                      <w:sz w:val="21"/>
                      <w:szCs w:val="21"/>
                    </w:rPr>
                    <w:t>★3</w:t>
                  </w:r>
                  <w:r w:rsidRPr="004907D2">
                    <w:rPr>
                      <w:rFonts w:ascii="仿宋_GB2312" w:eastAsia="仿宋_GB2312" w:cs="Lucida Sans Unicode"/>
                      <w:kern w:val="2"/>
                      <w:sz w:val="21"/>
                      <w:szCs w:val="21"/>
                    </w:rPr>
                    <w:t>、</w:t>
                  </w:r>
                  <w:r w:rsidRPr="004907D2">
                    <w:rPr>
                      <w:rFonts w:ascii="仿宋_GB2312" w:eastAsia="仿宋_GB2312" w:cs="Lucida Sans Unicode" w:hint="eastAsia"/>
                      <w:kern w:val="2"/>
                      <w:sz w:val="21"/>
                      <w:szCs w:val="21"/>
                    </w:rPr>
                    <w:t>具有履行合同所必需的专业技术能力和服务能力，项目团队具有丰富的项目实施经验；</w:t>
                  </w:r>
                </w:p>
                <w:p w14:paraId="580D4589" w14:textId="747876DE" w:rsidR="00D74C02" w:rsidRDefault="00650620" w:rsidP="00AE29B7">
                  <w:pPr>
                    <w:pStyle w:val="a7"/>
                    <w:widowControl w:val="0"/>
                    <w:snapToGrid w:val="0"/>
                    <w:spacing w:before="0" w:beforeAutospacing="0" w:after="0" w:afterAutospacing="0"/>
                    <w:rPr>
                      <w:rFonts w:ascii="仿宋_GB2312" w:eastAsia="仿宋_GB2312" w:cs="Lucida Sans Unicode"/>
                      <w:kern w:val="2"/>
                      <w:sz w:val="21"/>
                      <w:szCs w:val="21"/>
                    </w:rPr>
                  </w:pPr>
                  <w:r w:rsidRPr="004907D2">
                    <w:rPr>
                      <w:rFonts w:ascii="仿宋_GB2312" w:eastAsia="仿宋_GB2312" w:cs="Lucida Sans Unicode" w:hint="eastAsia"/>
                      <w:kern w:val="2"/>
                      <w:sz w:val="21"/>
                      <w:szCs w:val="21"/>
                    </w:rPr>
                    <w:t>★4</w:t>
                  </w:r>
                  <w:r w:rsidRPr="004907D2">
                    <w:rPr>
                      <w:rFonts w:ascii="仿宋_GB2312" w:eastAsia="仿宋_GB2312" w:cs="Lucida Sans Unicode"/>
                      <w:kern w:val="2"/>
                      <w:sz w:val="21"/>
                      <w:szCs w:val="21"/>
                    </w:rPr>
                    <w:t>、</w:t>
                  </w:r>
                  <w:r w:rsidRPr="004907D2">
                    <w:rPr>
                      <w:rFonts w:ascii="仿宋_GB2312" w:eastAsia="仿宋_GB2312" w:cs="Lucida Sans Unicode" w:hint="eastAsia"/>
                      <w:kern w:val="2"/>
                      <w:sz w:val="21"/>
                      <w:szCs w:val="21"/>
                    </w:rPr>
                    <w:t>具有</w:t>
                  </w:r>
                  <w:r w:rsidR="00CF3FE5" w:rsidRPr="00CF3FE5">
                    <w:rPr>
                      <w:rFonts w:ascii="仿宋_GB2312" w:eastAsia="仿宋_GB2312" w:cs="Lucida Sans Unicode" w:hint="eastAsia"/>
                      <w:kern w:val="2"/>
                      <w:sz w:val="21"/>
                      <w:szCs w:val="21"/>
                    </w:rPr>
                    <w:t>涉密信息系统集成资质证书</w:t>
                  </w:r>
                  <w:r w:rsidRPr="004907D2">
                    <w:rPr>
                      <w:rFonts w:ascii="仿宋_GB2312" w:eastAsia="仿宋_GB2312" w:cs="Lucida Sans Unicode" w:hint="eastAsia"/>
                      <w:kern w:val="2"/>
                      <w:sz w:val="21"/>
                      <w:szCs w:val="21"/>
                    </w:rPr>
                    <w:t>，ISO</w:t>
                  </w:r>
                  <w:r w:rsidR="00AE29B7">
                    <w:rPr>
                      <w:rFonts w:ascii="仿宋_GB2312" w:eastAsia="仿宋_GB2312" w:cs="Lucida Sans Unicode" w:hint="eastAsia"/>
                      <w:kern w:val="2"/>
                      <w:sz w:val="21"/>
                      <w:szCs w:val="21"/>
                    </w:rPr>
                    <w:t>质量体系认证证书</w:t>
                  </w:r>
                  <w:r w:rsidR="00D10EB0">
                    <w:rPr>
                      <w:rFonts w:ascii="仿宋_GB2312" w:eastAsia="仿宋_GB2312" w:cs="Lucida Sans Unicode" w:hint="eastAsia"/>
                      <w:kern w:val="2"/>
                      <w:sz w:val="21"/>
                      <w:szCs w:val="21"/>
                    </w:rPr>
                    <w:t>；</w:t>
                  </w:r>
                </w:p>
                <w:p w14:paraId="457BB8C0" w14:textId="766921BB" w:rsidR="00166B8A" w:rsidRDefault="00166B8A" w:rsidP="00AE29B7">
                  <w:pPr>
                    <w:pStyle w:val="a7"/>
                    <w:widowControl w:val="0"/>
                    <w:snapToGrid w:val="0"/>
                    <w:spacing w:before="0" w:beforeAutospacing="0" w:after="0" w:afterAutospacing="0"/>
                    <w:rPr>
                      <w:rFonts w:ascii="仿宋_GB2312" w:eastAsia="仿宋_GB2312" w:cs="Lucida Sans Unicode"/>
                      <w:kern w:val="2"/>
                      <w:sz w:val="21"/>
                      <w:szCs w:val="21"/>
                    </w:rPr>
                  </w:pPr>
                  <w:r w:rsidRPr="004907D2">
                    <w:rPr>
                      <w:rFonts w:ascii="仿宋_GB2312" w:eastAsia="仿宋_GB2312" w:cs="Lucida Sans Unicode" w:hint="eastAsia"/>
                      <w:kern w:val="2"/>
                      <w:sz w:val="21"/>
                      <w:szCs w:val="21"/>
                    </w:rPr>
                    <w:t>★</w:t>
                  </w:r>
                  <w:r>
                    <w:rPr>
                      <w:rFonts w:ascii="仿宋_GB2312" w:eastAsia="仿宋_GB2312" w:cs="Lucida Sans Unicode" w:hint="eastAsia"/>
                      <w:kern w:val="2"/>
                      <w:sz w:val="21"/>
                      <w:szCs w:val="21"/>
                    </w:rPr>
                    <w:t>5、</w:t>
                  </w:r>
                  <w:r w:rsidR="000B2C3D">
                    <w:rPr>
                      <w:rFonts w:ascii="仿宋_GB2312" w:eastAsia="仿宋_GB2312" w:cs="Lucida Sans Unicode" w:hint="eastAsia"/>
                      <w:kern w:val="2"/>
                      <w:sz w:val="21"/>
                      <w:szCs w:val="21"/>
                    </w:rPr>
                    <w:t>非强制要求，</w:t>
                  </w:r>
                  <w:r w:rsidR="000B2C3D" w:rsidRPr="000B2C3D">
                    <w:rPr>
                      <w:rFonts w:ascii="仿宋_GB2312" w:eastAsia="仿宋_GB2312" w:cs="Lucida Sans Unicode" w:hint="eastAsia"/>
                      <w:kern w:val="2"/>
                      <w:sz w:val="21"/>
                      <w:szCs w:val="21"/>
                    </w:rPr>
                    <w:t>信息系统建设和服务能力评估体系能力要求达到基本级（CS2）及以上，ITSS信息技术服务运行维护标准符合性证书（成熟度叁级及以上）</w:t>
                  </w:r>
                  <w:r w:rsidR="00D10EB0">
                    <w:rPr>
                      <w:rFonts w:ascii="仿宋_GB2312" w:eastAsia="仿宋_GB2312" w:cs="Lucida Sans Unicode" w:hint="eastAsia"/>
                      <w:kern w:val="2"/>
                      <w:sz w:val="21"/>
                      <w:szCs w:val="21"/>
                    </w:rPr>
                    <w:t>，有此项能力更佳。</w:t>
                  </w:r>
                </w:p>
              </w:tc>
            </w:tr>
          </w:tbl>
          <w:p w14:paraId="55D75682" w14:textId="77777777" w:rsidR="00D74C02" w:rsidRDefault="00D74C02">
            <w:pPr>
              <w:pStyle w:val="a7"/>
              <w:widowControl w:val="0"/>
              <w:snapToGrid w:val="0"/>
              <w:spacing w:before="0" w:beforeAutospacing="0" w:after="0" w:afterAutospacing="0"/>
              <w:jc w:val="center"/>
              <w:rPr>
                <w:rFonts w:ascii="仿宋_GB2312" w:eastAsia="仿宋_GB2312" w:cs="Lucida Sans Unicode"/>
                <w:kern w:val="2"/>
                <w:sz w:val="21"/>
                <w:szCs w:val="21"/>
              </w:rPr>
            </w:pPr>
          </w:p>
        </w:tc>
      </w:tr>
    </w:tbl>
    <w:p w14:paraId="4C394DA4" w14:textId="77777777" w:rsidR="00D74C02" w:rsidRDefault="00D74C02"/>
    <w:p w14:paraId="4D6471A8" w14:textId="77777777" w:rsidR="00D74C02" w:rsidRDefault="00427618">
      <w:pPr>
        <w:pStyle w:val="a7"/>
        <w:widowControl w:val="0"/>
        <w:snapToGrid w:val="0"/>
        <w:spacing w:before="0" w:beforeAutospacing="0" w:after="0" w:afterAutospacing="0"/>
        <w:ind w:left="482"/>
        <w:jc w:val="both"/>
        <w:rPr>
          <w:rFonts w:ascii="仿宋_GB2312" w:eastAsia="仿宋_GB2312" w:cs="Lucida Sans Unicode"/>
          <w:b/>
          <w:color w:val="000000"/>
          <w:kern w:val="2"/>
          <w:sz w:val="21"/>
          <w:szCs w:val="21"/>
        </w:rPr>
      </w:pPr>
      <w:r>
        <w:rPr>
          <w:rFonts w:ascii="仿宋_GB2312" w:eastAsia="仿宋_GB2312" w:cs="Lucida Sans Unicode" w:hint="eastAsia"/>
          <w:b/>
          <w:color w:val="000000"/>
          <w:kern w:val="2"/>
          <w:sz w:val="21"/>
          <w:szCs w:val="21"/>
        </w:rPr>
        <w:t>二表（对产品指标的要求）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D74C02" w14:paraId="260ED21B" w14:textId="77777777">
        <w:tc>
          <w:tcPr>
            <w:tcW w:w="10080" w:type="dxa"/>
            <w:shd w:val="clear" w:color="auto" w:fill="auto"/>
            <w:vAlign w:val="center"/>
          </w:tcPr>
          <w:p w14:paraId="21691525" w14:textId="2E3ADB86" w:rsidR="00D74C02" w:rsidRDefault="00427618">
            <w:pPr>
              <w:pStyle w:val="a7"/>
              <w:widowControl w:val="0"/>
              <w:snapToGrid w:val="0"/>
              <w:spacing w:before="0" w:beforeAutospacing="0" w:after="0" w:afterAutospacing="0"/>
              <w:rPr>
                <w:rFonts w:ascii="仿宋_GB2312" w:eastAsia="仿宋_GB2312" w:cs="Lucida Sans Unicode"/>
                <w:kern w:val="2"/>
                <w:sz w:val="21"/>
                <w:szCs w:val="21"/>
              </w:rPr>
            </w:pPr>
            <w:r>
              <w:rPr>
                <w:rFonts w:ascii="仿宋_GB2312" w:eastAsia="仿宋_GB2312" w:cs="Lucida Sans Unicode" w:hint="eastAsia"/>
                <w:kern w:val="2"/>
                <w:sz w:val="21"/>
                <w:szCs w:val="21"/>
              </w:rPr>
              <w:t>产品名称：</w:t>
            </w:r>
            <w:r w:rsidR="00A207A9" w:rsidRPr="00A207A9">
              <w:rPr>
                <w:rFonts w:ascii="仿宋_GB2312" w:eastAsia="仿宋_GB2312" w:cs="Lucida Sans Unicode" w:hint="eastAsia"/>
                <w:kern w:val="2"/>
                <w:sz w:val="21"/>
                <w:szCs w:val="21"/>
              </w:rPr>
              <w:t>沈阳远大集团财务共享中心硬件设备采购</w:t>
            </w:r>
            <w:r>
              <w:rPr>
                <w:rFonts w:ascii="仿宋_GB2312" w:eastAsia="仿宋_GB2312" w:cs="Lucida Sans Unicode" w:hint="eastAsia"/>
                <w:kern w:val="2"/>
                <w:sz w:val="21"/>
                <w:szCs w:val="21"/>
              </w:rPr>
              <w:t>项目</w:t>
            </w:r>
          </w:p>
          <w:p w14:paraId="575D017C" w14:textId="77777777" w:rsidR="00D74C02" w:rsidRDefault="00427618">
            <w:pPr>
              <w:pStyle w:val="a7"/>
              <w:widowControl w:val="0"/>
              <w:snapToGrid w:val="0"/>
              <w:spacing w:before="0" w:beforeAutospacing="0" w:after="0" w:afterAutospacing="0"/>
              <w:rPr>
                <w:rFonts w:ascii="仿宋_GB2312" w:eastAsia="仿宋_GB2312" w:cs="Lucida Sans Unicode"/>
                <w:kern w:val="2"/>
                <w:sz w:val="21"/>
                <w:szCs w:val="21"/>
              </w:rPr>
            </w:pPr>
            <w:r>
              <w:rPr>
                <w:rFonts w:ascii="仿宋_GB2312" w:eastAsia="仿宋_GB2312" w:cs="Lucida Sans Unicode" w:hint="eastAsia"/>
                <w:kern w:val="2"/>
                <w:sz w:val="21"/>
                <w:szCs w:val="21"/>
              </w:rPr>
              <w:t>产品的主要用途、功能以及特点：</w:t>
            </w:r>
            <w:r>
              <w:rPr>
                <w:rFonts w:ascii="仿宋_GB2312" w:eastAsia="仿宋_GB2312" w:cs="Lucida Sans Unicode"/>
                <w:kern w:val="2"/>
                <w:sz w:val="21"/>
                <w:szCs w:val="21"/>
              </w:rPr>
              <w:t>详细技术参数请咨询采购单位。</w:t>
            </w:r>
          </w:p>
        </w:tc>
      </w:tr>
      <w:tr w:rsidR="00D74C02" w14:paraId="7D666D9F" w14:textId="77777777">
        <w:tc>
          <w:tcPr>
            <w:tcW w:w="10080" w:type="dxa"/>
            <w:shd w:val="clear" w:color="auto" w:fill="auto"/>
            <w:vAlign w:val="center"/>
          </w:tcPr>
          <w:tbl>
            <w:tblPr>
              <w:tblW w:w="4957" w:type="pct"/>
              <w:tblBorders>
                <w:insideH w:val="single" w:sz="4" w:space="0" w:color="auto"/>
                <w:insideV w:val="single" w:sz="4" w:space="0" w:color="auto"/>
              </w:tblBorders>
              <w:tblLayout w:type="fixed"/>
              <w:tblLook w:val="04A0" w:firstRow="1" w:lastRow="0" w:firstColumn="1" w:lastColumn="0" w:noHBand="0" w:noVBand="1"/>
            </w:tblPr>
            <w:tblGrid>
              <w:gridCol w:w="1455"/>
              <w:gridCol w:w="8324"/>
            </w:tblGrid>
            <w:tr w:rsidR="00D74C02" w14:paraId="65978FDD" w14:textId="77777777">
              <w:tc>
                <w:tcPr>
                  <w:tcW w:w="744" w:type="pct"/>
                  <w:shd w:val="clear" w:color="auto" w:fill="auto"/>
                  <w:vAlign w:val="center"/>
                </w:tcPr>
                <w:p w14:paraId="219F2A68" w14:textId="77777777" w:rsidR="00D74C02" w:rsidRDefault="00427618">
                  <w:pPr>
                    <w:pStyle w:val="a7"/>
                    <w:widowControl w:val="0"/>
                    <w:snapToGrid w:val="0"/>
                    <w:spacing w:before="0" w:beforeAutospacing="0" w:after="0" w:afterAutospacing="0"/>
                    <w:jc w:val="center"/>
                    <w:rPr>
                      <w:rFonts w:ascii="仿宋_GB2312" w:eastAsia="仿宋_GB2312" w:cs="Lucida Sans Unicode"/>
                      <w:kern w:val="2"/>
                      <w:sz w:val="21"/>
                      <w:szCs w:val="21"/>
                    </w:rPr>
                  </w:pPr>
                  <w:r>
                    <w:rPr>
                      <w:rFonts w:ascii="仿宋_GB2312" w:eastAsia="仿宋_GB2312" w:cs="Lucida Sans Unicode" w:hint="eastAsia"/>
                      <w:kern w:val="2"/>
                      <w:sz w:val="21"/>
                      <w:szCs w:val="21"/>
                    </w:rPr>
                    <w:t>采购文件要求</w:t>
                  </w:r>
                </w:p>
              </w:tc>
              <w:tc>
                <w:tcPr>
                  <w:tcW w:w="4256" w:type="pct"/>
                  <w:shd w:val="clear" w:color="auto" w:fill="auto"/>
                  <w:vAlign w:val="center"/>
                </w:tcPr>
                <w:p w14:paraId="722A8E07" w14:textId="77777777" w:rsidR="00D74C02" w:rsidRDefault="00427618">
                  <w:pPr>
                    <w:pStyle w:val="a7"/>
                    <w:widowControl w:val="0"/>
                    <w:snapToGrid w:val="0"/>
                    <w:spacing w:before="0" w:beforeAutospacing="0" w:after="0" w:afterAutospacing="0"/>
                    <w:jc w:val="center"/>
                    <w:rPr>
                      <w:rFonts w:ascii="仿宋_GB2312" w:eastAsia="仿宋_GB2312" w:cs="Lucida Sans Unicode"/>
                      <w:kern w:val="2"/>
                      <w:sz w:val="21"/>
                      <w:szCs w:val="21"/>
                    </w:rPr>
                  </w:pPr>
                  <w:r>
                    <w:rPr>
                      <w:rFonts w:ascii="仿宋_GB2312" w:eastAsia="仿宋_GB2312" w:cs="Lucida Sans Unicode" w:hint="eastAsia"/>
                      <w:kern w:val="2"/>
                      <w:sz w:val="21"/>
                      <w:szCs w:val="21"/>
                    </w:rPr>
                    <w:t>要求内容（实质性要求及重要指标用★标注，★标注项不得负偏离，如果负偏离，则投标文件无效）</w:t>
                  </w:r>
                </w:p>
              </w:tc>
            </w:tr>
            <w:tr w:rsidR="00D74C02" w14:paraId="3687C15E" w14:textId="77777777">
              <w:tc>
                <w:tcPr>
                  <w:tcW w:w="744" w:type="pct"/>
                  <w:shd w:val="clear" w:color="auto" w:fill="auto"/>
                  <w:vAlign w:val="center"/>
                </w:tcPr>
                <w:p w14:paraId="0276EBBA" w14:textId="77777777" w:rsidR="00D74C02" w:rsidRDefault="00427618">
                  <w:pPr>
                    <w:pStyle w:val="a7"/>
                    <w:widowControl w:val="0"/>
                    <w:snapToGrid w:val="0"/>
                    <w:spacing w:before="0" w:beforeAutospacing="0" w:after="0" w:afterAutospacing="0"/>
                    <w:jc w:val="center"/>
                    <w:rPr>
                      <w:rFonts w:ascii="仿宋_GB2312" w:eastAsia="仿宋_GB2312" w:cs="Lucida Sans Unicode"/>
                      <w:kern w:val="2"/>
                      <w:sz w:val="21"/>
                      <w:szCs w:val="21"/>
                    </w:rPr>
                  </w:pPr>
                  <w:r>
                    <w:rPr>
                      <w:rFonts w:ascii="仿宋_GB2312" w:eastAsia="仿宋_GB2312" w:cs="Lucida Sans Unicode" w:hint="eastAsia"/>
                      <w:kern w:val="2"/>
                      <w:sz w:val="21"/>
                      <w:szCs w:val="21"/>
                    </w:rPr>
                    <w:t>技术要求★</w:t>
                  </w:r>
                </w:p>
              </w:tc>
              <w:tc>
                <w:tcPr>
                  <w:tcW w:w="4256" w:type="pct"/>
                  <w:shd w:val="clear" w:color="auto" w:fill="auto"/>
                  <w:vAlign w:val="center"/>
                </w:tcPr>
                <w:p w14:paraId="273DFB44" w14:textId="2166F535" w:rsidR="00C536C9" w:rsidRPr="003D0664" w:rsidRDefault="00C536C9" w:rsidP="00C536C9">
                  <w:pPr>
                    <w:pStyle w:val="a7"/>
                    <w:widowControl w:val="0"/>
                    <w:snapToGrid w:val="0"/>
                    <w:spacing w:before="0" w:beforeAutospacing="0" w:after="0" w:afterAutospacing="0"/>
                    <w:rPr>
                      <w:rFonts w:ascii="仿宋_GB2312" w:eastAsia="仿宋_GB2312" w:cs="Lucida Sans Unicode"/>
                      <w:kern w:val="2"/>
                      <w:sz w:val="21"/>
                      <w:szCs w:val="21"/>
                    </w:rPr>
                  </w:pPr>
                  <w:r>
                    <w:rPr>
                      <w:rFonts w:ascii="仿宋_GB2312" w:eastAsia="仿宋_GB2312" w:cs="Lucida Sans Unicode"/>
                      <w:kern w:val="2"/>
                      <w:sz w:val="22"/>
                      <w:szCs w:val="21"/>
                    </w:rPr>
                    <w:t>1</w:t>
                  </w:r>
                  <w:r w:rsidRPr="003D0664">
                    <w:rPr>
                      <w:rFonts w:ascii="仿宋_GB2312" w:eastAsia="仿宋_GB2312" w:cs="Lucida Sans Unicode"/>
                      <w:kern w:val="2"/>
                      <w:sz w:val="21"/>
                      <w:szCs w:val="21"/>
                    </w:rPr>
                    <w:t>、</w:t>
                  </w:r>
                  <w:r w:rsidRPr="003D0664">
                    <w:rPr>
                      <w:rFonts w:ascii="仿宋_GB2312" w:eastAsia="仿宋_GB2312" w:cs="Lucida Sans Unicode"/>
                      <w:kern w:val="2"/>
                      <w:sz w:val="21"/>
                      <w:szCs w:val="21"/>
                    </w:rPr>
                    <w:tab/>
                    <w:t>服务范围</w:t>
                  </w:r>
                </w:p>
                <w:p w14:paraId="0FDD1821" w14:textId="7C442218" w:rsidR="00C536C9" w:rsidRPr="003D0664" w:rsidRDefault="00A207A9" w:rsidP="00C536C9">
                  <w:pPr>
                    <w:pStyle w:val="a7"/>
                    <w:widowControl w:val="0"/>
                    <w:snapToGrid w:val="0"/>
                    <w:spacing w:before="0" w:beforeAutospacing="0" w:after="0" w:afterAutospacing="0"/>
                    <w:rPr>
                      <w:rFonts w:ascii="仿宋_GB2312" w:eastAsia="仿宋_GB2312" w:cs="Lucida Sans Unicode"/>
                      <w:kern w:val="2"/>
                      <w:sz w:val="21"/>
                      <w:szCs w:val="21"/>
                    </w:rPr>
                  </w:pPr>
                  <w:r w:rsidRPr="00A207A9">
                    <w:rPr>
                      <w:rFonts w:ascii="仿宋_GB2312" w:eastAsia="仿宋_GB2312" w:cs="Lucida Sans Unicode" w:hint="eastAsia"/>
                      <w:kern w:val="2"/>
                      <w:sz w:val="21"/>
                      <w:szCs w:val="21"/>
                    </w:rPr>
                    <w:t>沈阳远大集团财务共享中心硬件设备采购</w:t>
                  </w:r>
                  <w:r>
                    <w:rPr>
                      <w:rFonts w:ascii="仿宋_GB2312" w:eastAsia="仿宋_GB2312" w:cs="Lucida Sans Unicode" w:hint="eastAsia"/>
                      <w:kern w:val="2"/>
                      <w:sz w:val="21"/>
                      <w:szCs w:val="21"/>
                    </w:rPr>
                    <w:t>项目</w:t>
                  </w:r>
                  <w:r w:rsidR="00C536C9" w:rsidRPr="003D0664">
                    <w:rPr>
                      <w:rFonts w:ascii="仿宋_GB2312" w:eastAsia="仿宋_GB2312" w:cs="Lucida Sans Unicode" w:hint="eastAsia"/>
                      <w:kern w:val="2"/>
                      <w:sz w:val="21"/>
                      <w:szCs w:val="21"/>
                    </w:rPr>
                    <w:t>，本次招标要求的服务地点范围具体指：沈阳远大</w:t>
                  </w:r>
                  <w:r w:rsidR="00C536C9" w:rsidRPr="003D0664">
                    <w:rPr>
                      <w:rFonts w:ascii="仿宋_GB2312" w:eastAsia="仿宋_GB2312" w:cs="Lucida Sans Unicode"/>
                      <w:kern w:val="2"/>
                      <w:sz w:val="21"/>
                      <w:szCs w:val="21"/>
                    </w:rPr>
                    <w:t>智能工业</w:t>
                  </w:r>
                  <w:r w:rsidR="00C536C9" w:rsidRPr="003D0664">
                    <w:rPr>
                      <w:rFonts w:ascii="仿宋_GB2312" w:eastAsia="仿宋_GB2312" w:cs="Lucida Sans Unicode" w:hint="eastAsia"/>
                      <w:kern w:val="2"/>
                      <w:sz w:val="21"/>
                      <w:szCs w:val="21"/>
                    </w:rPr>
                    <w:t>集团股份有限公司生产数据中心</w:t>
                  </w:r>
                  <w:r w:rsidR="00C536C9" w:rsidRPr="003D0664">
                    <w:rPr>
                      <w:rFonts w:ascii="仿宋_GB2312" w:eastAsia="仿宋_GB2312" w:cs="Lucida Sans Unicode"/>
                      <w:kern w:val="2"/>
                      <w:sz w:val="21"/>
                      <w:szCs w:val="21"/>
                    </w:rPr>
                    <w:t>。</w:t>
                  </w:r>
                </w:p>
                <w:p w14:paraId="2FF36BDA" w14:textId="7A14CAD5" w:rsidR="00C536C9" w:rsidRPr="003D0664" w:rsidRDefault="00C536C9" w:rsidP="00C536C9">
                  <w:pPr>
                    <w:pStyle w:val="a7"/>
                    <w:widowControl w:val="0"/>
                    <w:snapToGrid w:val="0"/>
                    <w:spacing w:before="0" w:beforeAutospacing="0" w:after="0" w:afterAutospacing="0"/>
                    <w:rPr>
                      <w:rFonts w:ascii="仿宋_GB2312" w:eastAsia="仿宋_GB2312" w:cs="Lucida Sans Unicode"/>
                      <w:kern w:val="2"/>
                      <w:sz w:val="21"/>
                      <w:szCs w:val="21"/>
                    </w:rPr>
                  </w:pPr>
                  <w:r w:rsidRPr="003D0664">
                    <w:rPr>
                      <w:rFonts w:ascii="仿宋_GB2312" w:eastAsia="仿宋_GB2312" w:cs="Lucida Sans Unicode"/>
                      <w:kern w:val="2"/>
                      <w:sz w:val="21"/>
                      <w:szCs w:val="21"/>
                    </w:rPr>
                    <w:t>本次招标要求的服务范围具体指：</w:t>
                  </w:r>
                  <w:r w:rsidR="00A207A9" w:rsidRPr="00A207A9">
                    <w:rPr>
                      <w:rFonts w:ascii="仿宋_GB2312" w:eastAsia="仿宋_GB2312" w:cs="Lucida Sans Unicode" w:hint="eastAsia"/>
                      <w:kern w:val="2"/>
                      <w:sz w:val="21"/>
                      <w:szCs w:val="21"/>
                    </w:rPr>
                    <w:t>沈阳远大集团财务共享中心硬件设备</w:t>
                  </w:r>
                  <w:r w:rsidRPr="003D0664">
                    <w:rPr>
                      <w:rFonts w:ascii="仿宋_GB2312" w:eastAsia="仿宋_GB2312" w:cs="Lucida Sans Unicode"/>
                      <w:kern w:val="2"/>
                      <w:sz w:val="21"/>
                      <w:szCs w:val="21"/>
                    </w:rPr>
                    <w:t>，</w:t>
                  </w:r>
                  <w:r w:rsidR="00A207A9">
                    <w:rPr>
                      <w:rFonts w:ascii="仿宋_GB2312" w:eastAsia="仿宋_GB2312" w:cs="Lucida Sans Unicode" w:hint="eastAsia"/>
                      <w:kern w:val="2"/>
                      <w:sz w:val="21"/>
                      <w:szCs w:val="21"/>
                    </w:rPr>
                    <w:t>服务器</w:t>
                  </w:r>
                  <w:r w:rsidRPr="003D0664">
                    <w:rPr>
                      <w:rFonts w:ascii="仿宋_GB2312" w:eastAsia="仿宋_GB2312" w:cs="Lucida Sans Unicode"/>
                      <w:kern w:val="2"/>
                      <w:sz w:val="21"/>
                      <w:szCs w:val="21"/>
                    </w:rPr>
                    <w:t>、存储</w:t>
                  </w:r>
                  <w:r w:rsidR="00A207A9">
                    <w:rPr>
                      <w:rFonts w:ascii="仿宋_GB2312" w:eastAsia="仿宋_GB2312" w:cs="Lucida Sans Unicode" w:hint="eastAsia"/>
                      <w:kern w:val="2"/>
                      <w:sz w:val="21"/>
                      <w:szCs w:val="21"/>
                    </w:rPr>
                    <w:t>设备</w:t>
                  </w:r>
                  <w:r w:rsidR="007A2E6B">
                    <w:rPr>
                      <w:rFonts w:ascii="仿宋_GB2312" w:eastAsia="仿宋_GB2312" w:cs="Lucida Sans Unicode" w:hint="eastAsia"/>
                      <w:kern w:val="2"/>
                      <w:sz w:val="21"/>
                      <w:szCs w:val="21"/>
                    </w:rPr>
                    <w:t>、备份设备、</w:t>
                  </w:r>
                  <w:r w:rsidR="00A207A9">
                    <w:rPr>
                      <w:rFonts w:ascii="仿宋_GB2312" w:eastAsia="仿宋_GB2312" w:cs="Lucida Sans Unicode" w:hint="eastAsia"/>
                      <w:kern w:val="2"/>
                      <w:sz w:val="21"/>
                      <w:szCs w:val="21"/>
                    </w:rPr>
                    <w:t>光纤交换机及网桥</w:t>
                  </w:r>
                  <w:r w:rsidRPr="003D0664">
                    <w:rPr>
                      <w:rFonts w:ascii="仿宋_GB2312" w:eastAsia="仿宋_GB2312" w:cs="Lucida Sans Unicode" w:hint="eastAsia"/>
                      <w:kern w:val="2"/>
                      <w:sz w:val="21"/>
                      <w:szCs w:val="21"/>
                    </w:rPr>
                    <w:t>详见扩容设备清单。</w:t>
                  </w:r>
                </w:p>
                <w:p w14:paraId="287D5713" w14:textId="77777777" w:rsidR="00C536C9" w:rsidRPr="003D0664" w:rsidRDefault="00C536C9" w:rsidP="00C536C9">
                  <w:pPr>
                    <w:pStyle w:val="a7"/>
                    <w:widowControl w:val="0"/>
                    <w:snapToGrid w:val="0"/>
                    <w:spacing w:before="0" w:beforeAutospacing="0" w:after="0" w:afterAutospacing="0"/>
                    <w:rPr>
                      <w:rFonts w:ascii="仿宋_GB2312" w:eastAsia="仿宋_GB2312" w:cs="Lucida Sans Unicode"/>
                      <w:kern w:val="2"/>
                      <w:sz w:val="21"/>
                      <w:szCs w:val="21"/>
                    </w:rPr>
                  </w:pPr>
                  <w:r w:rsidRPr="003D0664">
                    <w:rPr>
                      <w:rFonts w:ascii="仿宋_GB2312" w:eastAsia="仿宋_GB2312" w:cs="Lucida Sans Unicode" w:hint="eastAsia"/>
                      <w:kern w:val="2"/>
                      <w:sz w:val="21"/>
                      <w:szCs w:val="21"/>
                    </w:rPr>
                    <w:t>卖方所提供的本合同中的货物和服务应在规定的项目完成时间内按时全部送达项目现场，并实施完成。</w:t>
                  </w:r>
                </w:p>
                <w:p w14:paraId="6B823550" w14:textId="77777777" w:rsidR="00C536C9" w:rsidRPr="003D0664" w:rsidRDefault="00C536C9" w:rsidP="00C536C9">
                  <w:pPr>
                    <w:pStyle w:val="a7"/>
                    <w:widowControl w:val="0"/>
                    <w:snapToGrid w:val="0"/>
                    <w:spacing w:before="0" w:beforeAutospacing="0" w:after="0" w:afterAutospacing="0"/>
                    <w:rPr>
                      <w:rFonts w:ascii="仿宋_GB2312" w:eastAsia="仿宋_GB2312" w:cs="Lucida Sans Unicode"/>
                      <w:kern w:val="2"/>
                      <w:sz w:val="21"/>
                      <w:szCs w:val="21"/>
                    </w:rPr>
                  </w:pPr>
                </w:p>
                <w:p w14:paraId="7D442DDA" w14:textId="77777777" w:rsidR="00C536C9" w:rsidRPr="003D0664" w:rsidRDefault="00C536C9" w:rsidP="00C536C9">
                  <w:pPr>
                    <w:pStyle w:val="a7"/>
                    <w:widowControl w:val="0"/>
                    <w:snapToGrid w:val="0"/>
                    <w:spacing w:before="0" w:beforeAutospacing="0" w:after="0" w:afterAutospacing="0"/>
                    <w:rPr>
                      <w:rFonts w:ascii="仿宋_GB2312" w:eastAsia="仿宋_GB2312" w:cs="Lucida Sans Unicode"/>
                      <w:kern w:val="2"/>
                      <w:sz w:val="21"/>
                      <w:szCs w:val="21"/>
                    </w:rPr>
                  </w:pPr>
                  <w:r w:rsidRPr="003D0664">
                    <w:rPr>
                      <w:rFonts w:ascii="仿宋_GB2312" w:eastAsia="仿宋_GB2312" w:cs="Lucida Sans Unicode"/>
                      <w:kern w:val="2"/>
                      <w:sz w:val="21"/>
                      <w:szCs w:val="21"/>
                    </w:rPr>
                    <w:t>2、</w:t>
                  </w:r>
                  <w:r w:rsidRPr="003D0664">
                    <w:rPr>
                      <w:rFonts w:ascii="仿宋_GB2312" w:eastAsia="仿宋_GB2312" w:cs="Lucida Sans Unicode"/>
                      <w:kern w:val="2"/>
                      <w:sz w:val="21"/>
                      <w:szCs w:val="21"/>
                    </w:rPr>
                    <w:tab/>
                  </w:r>
                  <w:r w:rsidRPr="003D0664">
                    <w:rPr>
                      <w:rFonts w:ascii="仿宋_GB2312" w:eastAsia="仿宋_GB2312" w:cs="Lucida Sans Unicode" w:hint="eastAsia"/>
                      <w:kern w:val="2"/>
                      <w:sz w:val="21"/>
                      <w:szCs w:val="21"/>
                    </w:rPr>
                    <w:t>项目完成时间及质量保证期</w:t>
                  </w:r>
                </w:p>
                <w:p w14:paraId="3BA004B3" w14:textId="77777777" w:rsidR="00C536C9" w:rsidRPr="003D0664" w:rsidRDefault="00C536C9" w:rsidP="00C536C9">
                  <w:pPr>
                    <w:pStyle w:val="a7"/>
                    <w:widowControl w:val="0"/>
                    <w:snapToGrid w:val="0"/>
                    <w:spacing w:before="0" w:beforeAutospacing="0" w:after="0" w:afterAutospacing="0"/>
                    <w:rPr>
                      <w:rFonts w:ascii="仿宋_GB2312" w:eastAsia="仿宋_GB2312" w:cs="Lucida Sans Unicode"/>
                      <w:kern w:val="2"/>
                      <w:sz w:val="21"/>
                      <w:szCs w:val="21"/>
                    </w:rPr>
                  </w:pPr>
                  <w:r w:rsidRPr="003D0664">
                    <w:rPr>
                      <w:rFonts w:ascii="仿宋_GB2312" w:eastAsia="仿宋_GB2312" w:cs="Lucida Sans Unicode" w:hint="eastAsia"/>
                      <w:kern w:val="2"/>
                      <w:sz w:val="21"/>
                      <w:szCs w:val="21"/>
                    </w:rPr>
                    <w:t>项目完成时间：项目完成时间为合同签订后7日（日历日）内完成（包括设备到货、安装调试、验收）。</w:t>
                  </w:r>
                </w:p>
                <w:p w14:paraId="04E10E4A" w14:textId="50E18DFF" w:rsidR="00C536C9" w:rsidRPr="003D0664" w:rsidRDefault="00C536C9" w:rsidP="00C536C9">
                  <w:pPr>
                    <w:pStyle w:val="a7"/>
                    <w:widowControl w:val="0"/>
                    <w:snapToGrid w:val="0"/>
                    <w:spacing w:before="0" w:beforeAutospacing="0" w:after="0" w:afterAutospacing="0"/>
                    <w:rPr>
                      <w:rFonts w:ascii="仿宋_GB2312" w:eastAsia="仿宋_GB2312" w:cs="Lucida Sans Unicode"/>
                      <w:kern w:val="2"/>
                      <w:sz w:val="21"/>
                      <w:szCs w:val="21"/>
                    </w:rPr>
                  </w:pPr>
                  <w:r w:rsidRPr="003D0664">
                    <w:rPr>
                      <w:rFonts w:ascii="仿宋_GB2312" w:eastAsia="仿宋_GB2312" w:cs="Lucida Sans Unicode" w:hint="eastAsia"/>
                      <w:kern w:val="2"/>
                      <w:sz w:val="21"/>
                      <w:szCs w:val="21"/>
                    </w:rPr>
                    <w:t>正常质量保证期为自本合同所列的全部货物安装、调试、试运行，验收合格签字之日起</w:t>
                  </w:r>
                  <w:r w:rsidR="007A2E6B">
                    <w:rPr>
                      <w:rFonts w:ascii="仿宋_GB2312" w:eastAsia="仿宋_GB2312" w:cs="Lucida Sans Unicode" w:hint="eastAsia"/>
                      <w:kern w:val="2"/>
                      <w:sz w:val="21"/>
                      <w:szCs w:val="21"/>
                    </w:rPr>
                    <w:t>12</w:t>
                  </w:r>
                  <w:r w:rsidRPr="003D0664">
                    <w:rPr>
                      <w:rFonts w:ascii="仿宋_GB2312" w:eastAsia="仿宋_GB2312" w:cs="Lucida Sans Unicode" w:hint="eastAsia"/>
                      <w:kern w:val="2"/>
                      <w:sz w:val="21"/>
                      <w:szCs w:val="21"/>
                    </w:rPr>
                    <w:t>个月。质量保证期内，卖方负责对其提供的硬件设备进行免费维修。</w:t>
                  </w:r>
                </w:p>
                <w:p w14:paraId="48EDD665" w14:textId="77777777" w:rsidR="00C536C9" w:rsidRPr="003D0664" w:rsidRDefault="00C536C9" w:rsidP="00C536C9">
                  <w:pPr>
                    <w:pStyle w:val="a7"/>
                    <w:widowControl w:val="0"/>
                    <w:snapToGrid w:val="0"/>
                    <w:spacing w:before="0" w:beforeAutospacing="0" w:after="0" w:afterAutospacing="0"/>
                    <w:rPr>
                      <w:rFonts w:ascii="仿宋_GB2312" w:eastAsia="仿宋_GB2312" w:cs="Lucida Sans Unicode"/>
                      <w:kern w:val="2"/>
                      <w:sz w:val="21"/>
                      <w:szCs w:val="21"/>
                    </w:rPr>
                  </w:pPr>
                </w:p>
                <w:p w14:paraId="6746AC4B" w14:textId="77777777" w:rsidR="00C536C9" w:rsidRPr="003D0664" w:rsidRDefault="00C536C9" w:rsidP="00C536C9">
                  <w:pPr>
                    <w:pStyle w:val="a7"/>
                    <w:widowControl w:val="0"/>
                    <w:snapToGrid w:val="0"/>
                    <w:spacing w:before="0" w:beforeAutospacing="0" w:after="0" w:afterAutospacing="0"/>
                    <w:rPr>
                      <w:rFonts w:ascii="仿宋_GB2312" w:eastAsia="仿宋_GB2312" w:cs="Lucida Sans Unicode"/>
                      <w:kern w:val="2"/>
                      <w:sz w:val="21"/>
                      <w:szCs w:val="21"/>
                    </w:rPr>
                  </w:pPr>
                  <w:r w:rsidRPr="003D0664">
                    <w:rPr>
                      <w:rFonts w:ascii="仿宋_GB2312" w:eastAsia="仿宋_GB2312" w:cs="Lucida Sans Unicode"/>
                      <w:kern w:val="2"/>
                      <w:sz w:val="21"/>
                      <w:szCs w:val="21"/>
                    </w:rPr>
                    <w:t>3、</w:t>
                  </w:r>
                  <w:r w:rsidRPr="003D0664">
                    <w:rPr>
                      <w:rFonts w:ascii="仿宋_GB2312" w:eastAsia="仿宋_GB2312" w:cs="Lucida Sans Unicode"/>
                      <w:kern w:val="2"/>
                      <w:sz w:val="21"/>
                      <w:szCs w:val="21"/>
                    </w:rPr>
                    <w:tab/>
                    <w:t>服务要求</w:t>
                  </w:r>
                </w:p>
                <w:p w14:paraId="1D4C9DA7" w14:textId="5C4806EB" w:rsidR="00C536C9" w:rsidRPr="003D0664" w:rsidRDefault="000652F6" w:rsidP="00C536C9">
                  <w:pPr>
                    <w:pStyle w:val="a7"/>
                    <w:widowControl w:val="0"/>
                    <w:snapToGrid w:val="0"/>
                    <w:spacing w:before="0" w:beforeAutospacing="0" w:after="0" w:afterAutospacing="0"/>
                    <w:rPr>
                      <w:rFonts w:ascii="仿宋_GB2312" w:eastAsia="仿宋_GB2312" w:cs="Lucida Sans Unicode"/>
                      <w:kern w:val="2"/>
                      <w:sz w:val="21"/>
                      <w:szCs w:val="21"/>
                    </w:rPr>
                  </w:pPr>
                  <w:r w:rsidRPr="003D0664">
                    <w:rPr>
                      <w:rFonts w:ascii="仿宋_GB2312" w:eastAsia="仿宋_GB2312" w:cs="Lucida Sans Unicode" w:hint="eastAsia"/>
                      <w:kern w:val="2"/>
                      <w:sz w:val="21"/>
                      <w:szCs w:val="21"/>
                    </w:rPr>
                    <w:t>供应商</w:t>
                  </w:r>
                  <w:r w:rsidR="00C536C9" w:rsidRPr="003D0664">
                    <w:rPr>
                      <w:rFonts w:ascii="仿宋_GB2312" w:eastAsia="仿宋_GB2312" w:cs="Lucida Sans Unicode" w:hint="eastAsia"/>
                      <w:kern w:val="2"/>
                      <w:sz w:val="21"/>
                      <w:szCs w:val="21"/>
                    </w:rPr>
                    <w:t>应提前深入了解、熟悉</w:t>
                  </w:r>
                  <w:proofErr w:type="gramStart"/>
                  <w:r w:rsidR="00C536C9" w:rsidRPr="003D0664">
                    <w:rPr>
                      <w:rFonts w:ascii="仿宋_GB2312" w:eastAsia="仿宋_GB2312" w:cs="Lucida Sans Unicode" w:hint="eastAsia"/>
                      <w:kern w:val="2"/>
                      <w:sz w:val="21"/>
                      <w:szCs w:val="21"/>
                    </w:rPr>
                    <w:t>采购方本项目</w:t>
                  </w:r>
                  <w:proofErr w:type="gramEnd"/>
                  <w:r w:rsidR="00C536C9" w:rsidRPr="003D0664">
                    <w:rPr>
                      <w:rFonts w:ascii="仿宋_GB2312" w:eastAsia="仿宋_GB2312" w:cs="Lucida Sans Unicode" w:hint="eastAsia"/>
                      <w:kern w:val="2"/>
                      <w:sz w:val="21"/>
                      <w:szCs w:val="21"/>
                    </w:rPr>
                    <w:t>的需求情况，包括并不限于完成新购配件的上架、安装集成、文档整理、软件安装、管理软件配置、操作系统安装、操作系统相关配置、系统调试、跳线、理线、标签打印粘贴等，项目施工期间要同网络、安全、数据库、应用等岗位进行积极配合，最终完成系统的产品安装集成工作。本项目所需各类线缆均由供应商提供。</w:t>
                  </w:r>
                </w:p>
                <w:p w14:paraId="1F48D26E" w14:textId="77777777" w:rsidR="00C536C9" w:rsidRPr="003D0664" w:rsidRDefault="00C536C9" w:rsidP="00C536C9">
                  <w:pPr>
                    <w:pStyle w:val="a7"/>
                    <w:widowControl w:val="0"/>
                    <w:snapToGrid w:val="0"/>
                    <w:spacing w:before="0" w:beforeAutospacing="0" w:after="0" w:afterAutospacing="0"/>
                    <w:rPr>
                      <w:rFonts w:ascii="仿宋_GB2312" w:eastAsia="仿宋_GB2312" w:cs="Lucida Sans Unicode"/>
                      <w:kern w:val="2"/>
                      <w:sz w:val="21"/>
                      <w:szCs w:val="21"/>
                    </w:rPr>
                  </w:pPr>
                  <w:r w:rsidRPr="003D0664">
                    <w:rPr>
                      <w:rFonts w:ascii="仿宋_GB2312" w:eastAsia="仿宋_GB2312" w:cs="Lucida Sans Unicode" w:hint="eastAsia"/>
                      <w:kern w:val="2"/>
                      <w:sz w:val="21"/>
                      <w:szCs w:val="21"/>
                    </w:rPr>
                    <w:t>供应商还应针对Windows/Linux</w:t>
                  </w:r>
                  <w:r w:rsidR="004304B3" w:rsidRPr="003D0664">
                    <w:rPr>
                      <w:rFonts w:ascii="仿宋_GB2312" w:eastAsia="仿宋_GB2312" w:cs="Lucida Sans Unicode"/>
                      <w:kern w:val="2"/>
                      <w:sz w:val="21"/>
                      <w:szCs w:val="21"/>
                    </w:rPr>
                    <w:t>/</w:t>
                  </w:r>
                  <w:proofErr w:type="spellStart"/>
                  <w:r w:rsidR="004304B3" w:rsidRPr="003D0664">
                    <w:rPr>
                      <w:rFonts w:ascii="仿宋_GB2312" w:eastAsia="仿宋_GB2312" w:cs="Lucida Sans Unicode"/>
                      <w:kern w:val="2"/>
                      <w:sz w:val="21"/>
                      <w:szCs w:val="21"/>
                    </w:rPr>
                    <w:t>Ibm</w:t>
                  </w:r>
                  <w:proofErr w:type="spellEnd"/>
                  <w:r w:rsidR="004304B3" w:rsidRPr="003D0664">
                    <w:rPr>
                      <w:rFonts w:ascii="仿宋_GB2312" w:eastAsia="仿宋_GB2312" w:cs="Lucida Sans Unicode"/>
                      <w:kern w:val="2"/>
                      <w:sz w:val="21"/>
                      <w:szCs w:val="21"/>
                    </w:rPr>
                    <w:t xml:space="preserve"> Aix</w:t>
                  </w:r>
                  <w:r w:rsidRPr="003D0664">
                    <w:rPr>
                      <w:rFonts w:ascii="仿宋_GB2312" w:eastAsia="仿宋_GB2312" w:cs="Lucida Sans Unicode" w:hint="eastAsia"/>
                      <w:kern w:val="2"/>
                      <w:sz w:val="21"/>
                      <w:szCs w:val="21"/>
                    </w:rPr>
                    <w:t>操作系统安装集成文档完成所有的操作系统安装、用户配置、时间同步配置、网卡冗余配置、多路径软件配置、补丁安装、主机网络路由配置、系统安全加固、集群软件安装、服务器跳线整理、资产表整理等所有系统具备上线条件所需的工作，配合最终用户完成Windows/Linux</w:t>
                  </w:r>
                  <w:r w:rsidR="004304B3" w:rsidRPr="003D0664">
                    <w:rPr>
                      <w:rFonts w:ascii="仿宋_GB2312" w:eastAsia="仿宋_GB2312" w:cs="Lucida Sans Unicode"/>
                      <w:kern w:val="2"/>
                      <w:sz w:val="21"/>
                      <w:szCs w:val="21"/>
                    </w:rPr>
                    <w:t>/</w:t>
                  </w:r>
                  <w:proofErr w:type="spellStart"/>
                  <w:r w:rsidR="004304B3" w:rsidRPr="003D0664">
                    <w:rPr>
                      <w:rFonts w:ascii="仿宋_GB2312" w:eastAsia="仿宋_GB2312" w:cs="Lucida Sans Unicode"/>
                      <w:kern w:val="2"/>
                      <w:sz w:val="21"/>
                      <w:szCs w:val="21"/>
                    </w:rPr>
                    <w:t>Ibm</w:t>
                  </w:r>
                  <w:proofErr w:type="spellEnd"/>
                  <w:r w:rsidR="004304B3" w:rsidRPr="003D0664">
                    <w:rPr>
                      <w:rFonts w:ascii="仿宋_GB2312" w:eastAsia="仿宋_GB2312" w:cs="Lucida Sans Unicode"/>
                      <w:kern w:val="2"/>
                      <w:sz w:val="21"/>
                      <w:szCs w:val="21"/>
                    </w:rPr>
                    <w:t xml:space="preserve"> Aix</w:t>
                  </w:r>
                  <w:r w:rsidRPr="003D0664">
                    <w:rPr>
                      <w:rFonts w:ascii="仿宋_GB2312" w:eastAsia="仿宋_GB2312" w:cs="Lucida Sans Unicode" w:hint="eastAsia"/>
                      <w:kern w:val="2"/>
                      <w:sz w:val="21"/>
                      <w:szCs w:val="21"/>
                    </w:rPr>
                    <w:t>操作系统的联调联测及系统调优。</w:t>
                  </w:r>
                </w:p>
                <w:p w14:paraId="47BD99BB" w14:textId="77777777" w:rsidR="00C536C9" w:rsidRPr="003D0664" w:rsidRDefault="00C536C9" w:rsidP="00C536C9">
                  <w:pPr>
                    <w:pStyle w:val="a7"/>
                    <w:widowControl w:val="0"/>
                    <w:snapToGrid w:val="0"/>
                    <w:spacing w:before="0" w:beforeAutospacing="0" w:after="0" w:afterAutospacing="0"/>
                    <w:rPr>
                      <w:rFonts w:ascii="仿宋_GB2312" w:eastAsia="仿宋_GB2312" w:cs="Lucida Sans Unicode"/>
                      <w:kern w:val="2"/>
                      <w:sz w:val="21"/>
                      <w:szCs w:val="21"/>
                    </w:rPr>
                  </w:pPr>
                  <w:r w:rsidRPr="003D0664">
                    <w:rPr>
                      <w:rFonts w:ascii="仿宋_GB2312" w:eastAsia="仿宋_GB2312" w:cs="Lucida Sans Unicode" w:hint="eastAsia"/>
                      <w:kern w:val="2"/>
                      <w:sz w:val="21"/>
                      <w:szCs w:val="21"/>
                    </w:rPr>
                    <w:t>供应商应根据系统集成实施计划组织相关人员完成产品的安装、标识、系统软硬件配置调试工作，使产品具备安装、测试第三方应用软件的条件，各产品之间的网络连接正常，根据《网络安全法》的要求，项目实施单位应当确保系统建成后，其具有支持业务稳定、持续运行的性能，并保证安全技术措施符合等级保护要求。</w:t>
                  </w:r>
                </w:p>
                <w:p w14:paraId="4FBF779F" w14:textId="77777777" w:rsidR="00C536C9" w:rsidRPr="003D0664" w:rsidRDefault="00C536C9" w:rsidP="00C536C9">
                  <w:pPr>
                    <w:pStyle w:val="a7"/>
                    <w:widowControl w:val="0"/>
                    <w:snapToGrid w:val="0"/>
                    <w:spacing w:before="0" w:beforeAutospacing="0" w:after="0" w:afterAutospacing="0"/>
                    <w:rPr>
                      <w:rFonts w:ascii="仿宋_GB2312" w:eastAsia="仿宋_GB2312" w:cs="Lucida Sans Unicode"/>
                      <w:kern w:val="2"/>
                      <w:sz w:val="21"/>
                      <w:szCs w:val="21"/>
                    </w:rPr>
                  </w:pPr>
                  <w:r w:rsidRPr="003D0664">
                    <w:rPr>
                      <w:rFonts w:ascii="仿宋_GB2312" w:eastAsia="仿宋_GB2312" w:cs="Lucida Sans Unicode" w:hint="eastAsia"/>
                      <w:kern w:val="2"/>
                      <w:sz w:val="21"/>
                      <w:szCs w:val="21"/>
                    </w:rPr>
                    <w:t>以上服务的具体内容描述和</w:t>
                  </w:r>
                  <w:proofErr w:type="gramStart"/>
                  <w:r w:rsidRPr="003D0664">
                    <w:rPr>
                      <w:rFonts w:ascii="仿宋_GB2312" w:eastAsia="仿宋_GB2312" w:cs="Lucida Sans Unicode" w:hint="eastAsia"/>
                      <w:kern w:val="2"/>
                      <w:sz w:val="21"/>
                      <w:szCs w:val="21"/>
                    </w:rPr>
                    <w:t>要</w:t>
                  </w:r>
                  <w:proofErr w:type="gramEnd"/>
                  <w:r w:rsidRPr="003D0664">
                    <w:rPr>
                      <w:rFonts w:ascii="仿宋_GB2312" w:eastAsia="仿宋_GB2312" w:cs="Lucida Sans Unicode" w:hint="eastAsia"/>
                      <w:kern w:val="2"/>
                      <w:sz w:val="21"/>
                      <w:szCs w:val="21"/>
                    </w:rPr>
                    <w:t>求见后。</w:t>
                  </w:r>
                </w:p>
                <w:p w14:paraId="7F5CDCAF" w14:textId="77777777" w:rsidR="00C536C9" w:rsidRPr="003D0664" w:rsidRDefault="00C536C9" w:rsidP="00C536C9">
                  <w:pPr>
                    <w:pStyle w:val="a7"/>
                    <w:widowControl w:val="0"/>
                    <w:snapToGrid w:val="0"/>
                    <w:spacing w:before="0" w:beforeAutospacing="0" w:after="0" w:afterAutospacing="0"/>
                    <w:rPr>
                      <w:rFonts w:ascii="仿宋_GB2312" w:eastAsia="仿宋_GB2312" w:cs="Lucida Sans Unicode"/>
                      <w:kern w:val="2"/>
                      <w:sz w:val="21"/>
                      <w:szCs w:val="21"/>
                    </w:rPr>
                  </w:pPr>
                </w:p>
                <w:p w14:paraId="288B222F" w14:textId="77777777" w:rsidR="00C536C9" w:rsidRPr="003D0664" w:rsidRDefault="00C536C9" w:rsidP="00C536C9">
                  <w:pPr>
                    <w:pStyle w:val="a7"/>
                    <w:widowControl w:val="0"/>
                    <w:snapToGrid w:val="0"/>
                    <w:spacing w:before="0" w:beforeAutospacing="0" w:after="0" w:afterAutospacing="0"/>
                    <w:rPr>
                      <w:rFonts w:ascii="仿宋_GB2312" w:eastAsia="仿宋_GB2312" w:cs="Lucida Sans Unicode"/>
                      <w:kern w:val="2"/>
                      <w:sz w:val="21"/>
                      <w:szCs w:val="21"/>
                    </w:rPr>
                  </w:pPr>
                  <w:r w:rsidRPr="003D0664">
                    <w:rPr>
                      <w:rFonts w:ascii="仿宋_GB2312" w:eastAsia="仿宋_GB2312" w:cs="Lucida Sans Unicode"/>
                      <w:kern w:val="2"/>
                      <w:sz w:val="21"/>
                      <w:szCs w:val="21"/>
                    </w:rPr>
                    <w:t>3.1</w:t>
                  </w:r>
                  <w:r w:rsidRPr="003D0664">
                    <w:rPr>
                      <w:rFonts w:ascii="仿宋_GB2312" w:eastAsia="仿宋_GB2312" w:cs="Lucida Sans Unicode" w:hint="eastAsia"/>
                      <w:kern w:val="2"/>
                      <w:sz w:val="21"/>
                      <w:szCs w:val="21"/>
                    </w:rPr>
                    <w:t>系统联合调试</w:t>
                  </w:r>
                </w:p>
                <w:p w14:paraId="7CAB1B3E" w14:textId="4DC33662" w:rsidR="00C536C9" w:rsidRPr="003D0664" w:rsidRDefault="00C536C9" w:rsidP="00C536C9">
                  <w:pPr>
                    <w:pStyle w:val="a7"/>
                    <w:widowControl w:val="0"/>
                    <w:snapToGrid w:val="0"/>
                    <w:spacing w:before="0" w:beforeAutospacing="0" w:after="0" w:afterAutospacing="0"/>
                    <w:rPr>
                      <w:rFonts w:ascii="仿宋_GB2312" w:eastAsia="仿宋_GB2312" w:cs="Lucida Sans Unicode"/>
                      <w:kern w:val="2"/>
                      <w:sz w:val="21"/>
                      <w:szCs w:val="21"/>
                    </w:rPr>
                  </w:pPr>
                  <w:r w:rsidRPr="003D0664">
                    <w:rPr>
                      <w:rFonts w:ascii="仿宋_GB2312" w:eastAsia="仿宋_GB2312" w:cs="Lucida Sans Unicode" w:hint="eastAsia"/>
                      <w:kern w:val="2"/>
                      <w:sz w:val="21"/>
                      <w:szCs w:val="21"/>
                    </w:rPr>
                    <w:t>供应商应根据现有环境的实际情况，完成系统的调试工作，业务可以在新环境中正常运行。</w:t>
                  </w:r>
                </w:p>
                <w:p w14:paraId="4B41263D" w14:textId="77777777" w:rsidR="00C536C9" w:rsidRPr="003D0664" w:rsidRDefault="00C536C9" w:rsidP="00C536C9">
                  <w:pPr>
                    <w:pStyle w:val="a7"/>
                    <w:widowControl w:val="0"/>
                    <w:snapToGrid w:val="0"/>
                    <w:spacing w:before="0" w:beforeAutospacing="0" w:after="0" w:afterAutospacing="0"/>
                    <w:rPr>
                      <w:rFonts w:ascii="仿宋_GB2312" w:eastAsia="仿宋_GB2312" w:cs="Lucida Sans Unicode"/>
                      <w:kern w:val="2"/>
                      <w:sz w:val="21"/>
                      <w:szCs w:val="21"/>
                    </w:rPr>
                  </w:pPr>
                  <w:r w:rsidRPr="003D0664">
                    <w:rPr>
                      <w:rFonts w:ascii="仿宋_GB2312" w:eastAsia="仿宋_GB2312" w:cs="Lucida Sans Unicode" w:hint="eastAsia"/>
                      <w:kern w:val="2"/>
                      <w:sz w:val="21"/>
                      <w:szCs w:val="21"/>
                    </w:rPr>
                    <w:t>供应商应根据系统中应用软件、数据库、网络、安全、审计、监控等系统的具体要求对系统配置进行调整、优化，并配合进行联合测试。</w:t>
                  </w:r>
                </w:p>
                <w:p w14:paraId="1D64D0CC" w14:textId="77777777" w:rsidR="00C536C9" w:rsidRPr="003D0664" w:rsidRDefault="00C536C9" w:rsidP="00C536C9">
                  <w:pPr>
                    <w:pStyle w:val="a7"/>
                    <w:widowControl w:val="0"/>
                    <w:snapToGrid w:val="0"/>
                    <w:spacing w:before="0" w:beforeAutospacing="0" w:after="0" w:afterAutospacing="0"/>
                    <w:rPr>
                      <w:rFonts w:ascii="仿宋_GB2312" w:eastAsia="仿宋_GB2312" w:cs="Lucida Sans Unicode"/>
                      <w:kern w:val="2"/>
                      <w:sz w:val="21"/>
                      <w:szCs w:val="21"/>
                    </w:rPr>
                  </w:pPr>
                  <w:r w:rsidRPr="003D0664">
                    <w:rPr>
                      <w:rFonts w:ascii="仿宋_GB2312" w:eastAsia="仿宋_GB2312" w:cs="Lucida Sans Unicode" w:hint="eastAsia"/>
                      <w:kern w:val="2"/>
                      <w:sz w:val="21"/>
                      <w:szCs w:val="21"/>
                    </w:rPr>
                    <w:t>供应商应根据采购方的相关要求提供产品集成完成后的验收测试方案、并配合采购方完成相关的验收测试。</w:t>
                  </w:r>
                </w:p>
                <w:p w14:paraId="3FAAE565" w14:textId="77777777" w:rsidR="00C536C9" w:rsidRPr="003D0664" w:rsidRDefault="00C536C9" w:rsidP="00C536C9">
                  <w:pPr>
                    <w:pStyle w:val="a7"/>
                    <w:widowControl w:val="0"/>
                    <w:snapToGrid w:val="0"/>
                    <w:spacing w:before="0" w:beforeAutospacing="0" w:after="0" w:afterAutospacing="0"/>
                    <w:rPr>
                      <w:rFonts w:ascii="仿宋_GB2312" w:eastAsia="仿宋_GB2312" w:cs="Lucida Sans Unicode"/>
                      <w:kern w:val="2"/>
                      <w:sz w:val="21"/>
                      <w:szCs w:val="21"/>
                    </w:rPr>
                  </w:pPr>
                  <w:r w:rsidRPr="003D0664">
                    <w:rPr>
                      <w:rFonts w:ascii="仿宋_GB2312" w:eastAsia="仿宋_GB2312" w:cs="Lucida Sans Unicode" w:hint="eastAsia"/>
                      <w:kern w:val="2"/>
                      <w:sz w:val="21"/>
                      <w:szCs w:val="21"/>
                    </w:rPr>
                    <w:t>本项目为交钥匙工程，其它未尽事宜由供应商负责完成。</w:t>
                  </w:r>
                </w:p>
                <w:p w14:paraId="1A2F31E1" w14:textId="77777777" w:rsidR="00C536C9" w:rsidRPr="003D0664" w:rsidRDefault="00C536C9" w:rsidP="00C536C9">
                  <w:pPr>
                    <w:pStyle w:val="a7"/>
                    <w:widowControl w:val="0"/>
                    <w:snapToGrid w:val="0"/>
                    <w:spacing w:before="0" w:beforeAutospacing="0" w:after="0" w:afterAutospacing="0"/>
                    <w:rPr>
                      <w:rFonts w:ascii="仿宋_GB2312" w:eastAsia="仿宋_GB2312" w:cs="Lucida Sans Unicode"/>
                      <w:kern w:val="2"/>
                      <w:sz w:val="21"/>
                      <w:szCs w:val="21"/>
                    </w:rPr>
                  </w:pPr>
                </w:p>
                <w:p w14:paraId="1F994494" w14:textId="77777777" w:rsidR="00C536C9" w:rsidRPr="003D0664" w:rsidRDefault="00C536C9" w:rsidP="00C536C9">
                  <w:pPr>
                    <w:pStyle w:val="a7"/>
                    <w:widowControl w:val="0"/>
                    <w:snapToGrid w:val="0"/>
                    <w:spacing w:before="0" w:beforeAutospacing="0" w:after="0" w:afterAutospacing="0"/>
                    <w:rPr>
                      <w:rFonts w:ascii="仿宋_GB2312" w:eastAsia="仿宋_GB2312" w:cs="Lucida Sans Unicode"/>
                      <w:kern w:val="2"/>
                      <w:sz w:val="21"/>
                      <w:szCs w:val="21"/>
                    </w:rPr>
                  </w:pPr>
                  <w:r w:rsidRPr="003D0664">
                    <w:rPr>
                      <w:rFonts w:ascii="仿宋_GB2312" w:eastAsia="仿宋_GB2312" w:cs="Lucida Sans Unicode" w:hint="eastAsia"/>
                      <w:kern w:val="2"/>
                      <w:sz w:val="21"/>
                      <w:szCs w:val="21"/>
                    </w:rPr>
                    <w:t>3.2项目验收方案</w:t>
                  </w:r>
                </w:p>
                <w:p w14:paraId="55E8B250" w14:textId="77777777" w:rsidR="00C536C9" w:rsidRPr="003D0664" w:rsidRDefault="00C536C9" w:rsidP="00C536C9">
                  <w:pPr>
                    <w:pStyle w:val="a7"/>
                    <w:widowControl w:val="0"/>
                    <w:snapToGrid w:val="0"/>
                    <w:spacing w:before="0" w:beforeAutospacing="0" w:after="0" w:afterAutospacing="0"/>
                    <w:rPr>
                      <w:rFonts w:ascii="仿宋_GB2312" w:eastAsia="仿宋_GB2312" w:cs="Lucida Sans Unicode"/>
                      <w:kern w:val="2"/>
                      <w:sz w:val="21"/>
                      <w:szCs w:val="21"/>
                    </w:rPr>
                  </w:pPr>
                  <w:r w:rsidRPr="003D0664">
                    <w:rPr>
                      <w:rFonts w:ascii="仿宋_GB2312" w:eastAsia="仿宋_GB2312" w:cs="Lucida Sans Unicode" w:hint="eastAsia"/>
                      <w:kern w:val="2"/>
                      <w:sz w:val="21"/>
                      <w:szCs w:val="21"/>
                    </w:rPr>
                    <w:t>（1）验收规范(包括项目、指标、方式和测试仪器、技术文档、使用手册等)应由供应商提前一周提交给采购方，采购方可提出修改和补充意见，经双方确认后形成验收文件作为验收依据。</w:t>
                  </w:r>
                </w:p>
                <w:p w14:paraId="5B0D8B04" w14:textId="77777777" w:rsidR="00C536C9" w:rsidRPr="003D0664" w:rsidRDefault="00C536C9" w:rsidP="00C536C9">
                  <w:pPr>
                    <w:pStyle w:val="a7"/>
                    <w:widowControl w:val="0"/>
                    <w:snapToGrid w:val="0"/>
                    <w:spacing w:before="0" w:beforeAutospacing="0" w:after="0" w:afterAutospacing="0"/>
                    <w:rPr>
                      <w:rFonts w:ascii="仿宋_GB2312" w:eastAsia="仿宋_GB2312" w:cs="Lucida Sans Unicode"/>
                      <w:kern w:val="2"/>
                      <w:sz w:val="21"/>
                      <w:szCs w:val="21"/>
                    </w:rPr>
                  </w:pPr>
                  <w:r w:rsidRPr="003D0664">
                    <w:rPr>
                      <w:rFonts w:ascii="仿宋_GB2312" w:eastAsia="仿宋_GB2312" w:cs="Lucida Sans Unicode" w:hint="eastAsia"/>
                      <w:kern w:val="2"/>
                      <w:sz w:val="21"/>
                      <w:szCs w:val="21"/>
                    </w:rPr>
                    <w:t>（2）设备到货后，供应商可提出到货验收申请，供应商、招标人共同根据设备和软件清单进行到货验收（不加电）。</w:t>
                  </w:r>
                </w:p>
                <w:p w14:paraId="319AFE22" w14:textId="77777777" w:rsidR="00C536C9" w:rsidRPr="003D0664" w:rsidRDefault="00C536C9" w:rsidP="00C536C9">
                  <w:pPr>
                    <w:pStyle w:val="a7"/>
                    <w:widowControl w:val="0"/>
                    <w:snapToGrid w:val="0"/>
                    <w:spacing w:before="0" w:beforeAutospacing="0" w:after="0" w:afterAutospacing="0"/>
                    <w:rPr>
                      <w:rFonts w:ascii="仿宋_GB2312" w:eastAsia="仿宋_GB2312" w:cs="Lucida Sans Unicode"/>
                      <w:kern w:val="2"/>
                      <w:sz w:val="21"/>
                      <w:szCs w:val="21"/>
                    </w:rPr>
                  </w:pPr>
                  <w:r w:rsidRPr="003D0664">
                    <w:rPr>
                      <w:rFonts w:ascii="仿宋_GB2312" w:eastAsia="仿宋_GB2312" w:cs="Lucida Sans Unicode" w:hint="eastAsia"/>
                      <w:kern w:val="2"/>
                      <w:sz w:val="21"/>
                      <w:szCs w:val="21"/>
                    </w:rPr>
                    <w:t>（3）系统集成完毕且平稳运行后进行终验。</w:t>
                  </w:r>
                </w:p>
                <w:p w14:paraId="2214247D" w14:textId="77777777" w:rsidR="00C536C9" w:rsidRPr="003D0664" w:rsidRDefault="00C536C9" w:rsidP="00C536C9">
                  <w:pPr>
                    <w:pStyle w:val="a7"/>
                    <w:widowControl w:val="0"/>
                    <w:snapToGrid w:val="0"/>
                    <w:spacing w:before="0" w:beforeAutospacing="0" w:after="0" w:afterAutospacing="0"/>
                    <w:rPr>
                      <w:rFonts w:ascii="仿宋_GB2312" w:eastAsia="仿宋_GB2312" w:cs="Lucida Sans Unicode"/>
                      <w:kern w:val="2"/>
                      <w:sz w:val="21"/>
                      <w:szCs w:val="21"/>
                    </w:rPr>
                  </w:pPr>
                  <w:r w:rsidRPr="003D0664">
                    <w:rPr>
                      <w:rFonts w:ascii="仿宋_GB2312" w:eastAsia="仿宋_GB2312" w:cs="Lucida Sans Unicode" w:hint="eastAsia"/>
                      <w:kern w:val="2"/>
                      <w:sz w:val="21"/>
                      <w:szCs w:val="21"/>
                    </w:rPr>
                    <w:t>（4）技术服务期。从系统终验之日起的三个月为技术服务期，在技术服务期内，供应商应安排专人进行售后服务工作，确保本项目相关设备和软件发生故障时的快速响应。</w:t>
                  </w:r>
                </w:p>
                <w:p w14:paraId="79C8837B" w14:textId="77777777" w:rsidR="00C536C9" w:rsidRPr="003D0664" w:rsidRDefault="00C536C9" w:rsidP="00C536C9">
                  <w:pPr>
                    <w:pStyle w:val="a7"/>
                    <w:widowControl w:val="0"/>
                    <w:snapToGrid w:val="0"/>
                    <w:spacing w:before="0" w:beforeAutospacing="0" w:after="0" w:afterAutospacing="0"/>
                    <w:rPr>
                      <w:rFonts w:ascii="仿宋_GB2312" w:eastAsia="仿宋_GB2312" w:cs="Lucida Sans Unicode"/>
                      <w:kern w:val="2"/>
                      <w:sz w:val="21"/>
                      <w:szCs w:val="21"/>
                    </w:rPr>
                  </w:pPr>
                </w:p>
                <w:p w14:paraId="1C690F1B" w14:textId="77777777" w:rsidR="00C536C9" w:rsidRPr="003D0664" w:rsidRDefault="00C536C9" w:rsidP="00C536C9">
                  <w:pPr>
                    <w:pStyle w:val="a7"/>
                    <w:widowControl w:val="0"/>
                    <w:snapToGrid w:val="0"/>
                    <w:spacing w:before="0" w:beforeAutospacing="0" w:after="0" w:afterAutospacing="0"/>
                    <w:rPr>
                      <w:rFonts w:ascii="仿宋_GB2312" w:eastAsia="仿宋_GB2312" w:cs="Lucida Sans Unicode"/>
                      <w:kern w:val="2"/>
                      <w:sz w:val="21"/>
                      <w:szCs w:val="21"/>
                    </w:rPr>
                  </w:pPr>
                  <w:r w:rsidRPr="003D0664">
                    <w:rPr>
                      <w:rFonts w:ascii="仿宋_GB2312" w:eastAsia="仿宋_GB2312" w:cs="Lucida Sans Unicode"/>
                      <w:kern w:val="2"/>
                      <w:sz w:val="21"/>
                      <w:szCs w:val="21"/>
                    </w:rPr>
                    <w:t>一级故障(重大故障)：最紧急，指设备或软件在运行中出现服务器</w:t>
                  </w:r>
                  <w:proofErr w:type="gramStart"/>
                  <w:r w:rsidRPr="003D0664">
                    <w:rPr>
                      <w:rFonts w:ascii="仿宋_GB2312" w:eastAsia="仿宋_GB2312" w:cs="Lucida Sans Unicode"/>
                      <w:kern w:val="2"/>
                      <w:sz w:val="21"/>
                      <w:szCs w:val="21"/>
                    </w:rPr>
                    <w:t>宕</w:t>
                  </w:r>
                  <w:proofErr w:type="gramEnd"/>
                  <w:r w:rsidRPr="003D0664">
                    <w:rPr>
                      <w:rFonts w:ascii="仿宋_GB2312" w:eastAsia="仿宋_GB2312" w:cs="Lucida Sans Unicode"/>
                      <w:kern w:val="2"/>
                      <w:sz w:val="21"/>
                      <w:szCs w:val="21"/>
                    </w:rPr>
                    <w:t>机或系统瘫痪等导致服务中断、业务停止、数据丢失的故障。</w:t>
                  </w:r>
                </w:p>
                <w:p w14:paraId="05753762" w14:textId="77777777" w:rsidR="00C536C9" w:rsidRPr="003D0664" w:rsidRDefault="00C536C9" w:rsidP="00C536C9">
                  <w:pPr>
                    <w:pStyle w:val="a7"/>
                    <w:widowControl w:val="0"/>
                    <w:snapToGrid w:val="0"/>
                    <w:spacing w:before="0" w:beforeAutospacing="0" w:after="0" w:afterAutospacing="0"/>
                    <w:rPr>
                      <w:rFonts w:ascii="仿宋_GB2312" w:eastAsia="仿宋_GB2312" w:cs="Lucida Sans Unicode"/>
                      <w:kern w:val="2"/>
                      <w:sz w:val="21"/>
                      <w:szCs w:val="21"/>
                    </w:rPr>
                  </w:pPr>
                  <w:r w:rsidRPr="003D0664">
                    <w:rPr>
                      <w:rFonts w:ascii="仿宋_GB2312" w:eastAsia="仿宋_GB2312" w:cs="Lucida Sans Unicode" w:hint="eastAsia"/>
                      <w:kern w:val="2"/>
                      <w:sz w:val="21"/>
                      <w:szCs w:val="21"/>
                    </w:rPr>
                    <w:t>二级故障</w:t>
                  </w:r>
                  <w:r w:rsidRPr="003D0664">
                    <w:rPr>
                      <w:rFonts w:ascii="仿宋_GB2312" w:eastAsia="仿宋_GB2312" w:cs="Lucida Sans Unicode"/>
                      <w:kern w:val="2"/>
                      <w:sz w:val="21"/>
                      <w:szCs w:val="21"/>
                    </w:rPr>
                    <w:t>(严重/主要故障)：紧急，指设备或软件在运行中出现的直接影响服务，导致系统性能或服务能力部分丧失的故障（如设备关键部件故障，系统响应速度大幅下降）；或具有潜在的系统瘫痪或服务中断的危险，可能导致设备或软件的基本功能不能实现的故障（如冗余设备单侧故障）等。</w:t>
                  </w:r>
                </w:p>
                <w:p w14:paraId="7CDA6365" w14:textId="77777777" w:rsidR="00C536C9" w:rsidRPr="003D0664" w:rsidRDefault="00C536C9" w:rsidP="00C536C9">
                  <w:pPr>
                    <w:pStyle w:val="a7"/>
                    <w:widowControl w:val="0"/>
                    <w:snapToGrid w:val="0"/>
                    <w:spacing w:before="0" w:beforeAutospacing="0" w:after="0" w:afterAutospacing="0"/>
                    <w:rPr>
                      <w:rFonts w:ascii="仿宋_GB2312" w:eastAsia="仿宋_GB2312" w:cs="Lucida Sans Unicode"/>
                      <w:kern w:val="2"/>
                      <w:sz w:val="21"/>
                      <w:szCs w:val="21"/>
                    </w:rPr>
                  </w:pPr>
                  <w:r w:rsidRPr="003D0664">
                    <w:rPr>
                      <w:rFonts w:ascii="仿宋_GB2312" w:eastAsia="仿宋_GB2312" w:cs="Lucida Sans Unicode" w:hint="eastAsia"/>
                      <w:kern w:val="2"/>
                      <w:sz w:val="21"/>
                      <w:szCs w:val="21"/>
                    </w:rPr>
                    <w:t>三级故障</w:t>
                  </w:r>
                  <w:r w:rsidRPr="003D0664">
                    <w:rPr>
                      <w:rFonts w:ascii="仿宋_GB2312" w:eastAsia="仿宋_GB2312" w:cs="Lucida Sans Unicode"/>
                      <w:kern w:val="2"/>
                      <w:sz w:val="21"/>
                      <w:szCs w:val="21"/>
                    </w:rPr>
                    <w:t>(一般/次要故障)：一般，除一、二级故障外的其</w:t>
                  </w:r>
                  <w:r w:rsidRPr="003D0664">
                    <w:rPr>
                      <w:rFonts w:ascii="仿宋_GB2312" w:eastAsia="仿宋_GB2312" w:cs="Lucida Sans Unicode" w:hint="eastAsia"/>
                      <w:kern w:val="2"/>
                      <w:sz w:val="21"/>
                      <w:szCs w:val="21"/>
                    </w:rPr>
                    <w:t>它软硬件故障，指设备或软件在运行中出现的，轻微影响系统功能和性能（性能降低小于</w:t>
                  </w:r>
                  <w:r w:rsidRPr="003D0664">
                    <w:rPr>
                      <w:rFonts w:ascii="仿宋_GB2312" w:eastAsia="仿宋_GB2312" w:cs="Lucida Sans Unicode"/>
                      <w:kern w:val="2"/>
                      <w:sz w:val="21"/>
                      <w:szCs w:val="21"/>
                    </w:rPr>
                    <w:t>20％），但关键业务不受影响的故障。</w:t>
                  </w:r>
                </w:p>
                <w:p w14:paraId="61240DC1" w14:textId="77777777" w:rsidR="00C536C9" w:rsidRPr="003D0664" w:rsidRDefault="00C536C9" w:rsidP="00C536C9">
                  <w:pPr>
                    <w:pStyle w:val="a7"/>
                    <w:widowControl w:val="0"/>
                    <w:snapToGrid w:val="0"/>
                    <w:spacing w:before="0" w:beforeAutospacing="0" w:after="0" w:afterAutospacing="0"/>
                    <w:rPr>
                      <w:rFonts w:ascii="仿宋_GB2312" w:eastAsia="仿宋_GB2312" w:cs="Lucida Sans Unicode"/>
                      <w:kern w:val="2"/>
                      <w:sz w:val="21"/>
                      <w:szCs w:val="21"/>
                    </w:rPr>
                  </w:pPr>
                </w:p>
                <w:p w14:paraId="3F308CE4" w14:textId="77777777" w:rsidR="00C536C9" w:rsidRPr="003D0664" w:rsidRDefault="00C536C9" w:rsidP="00C536C9">
                  <w:pPr>
                    <w:pStyle w:val="a7"/>
                    <w:widowControl w:val="0"/>
                    <w:snapToGrid w:val="0"/>
                    <w:spacing w:before="0" w:beforeAutospacing="0" w:after="0" w:afterAutospacing="0"/>
                    <w:rPr>
                      <w:rFonts w:ascii="仿宋_GB2312" w:eastAsia="仿宋_GB2312" w:cs="Lucida Sans Unicode"/>
                      <w:kern w:val="2"/>
                      <w:sz w:val="21"/>
                      <w:szCs w:val="21"/>
                    </w:rPr>
                  </w:pPr>
                  <w:r w:rsidRPr="003D0664">
                    <w:rPr>
                      <w:rFonts w:ascii="仿宋_GB2312" w:eastAsia="仿宋_GB2312" w:cs="Lucida Sans Unicode" w:hint="eastAsia"/>
                      <w:kern w:val="2"/>
                      <w:sz w:val="21"/>
                      <w:szCs w:val="21"/>
                    </w:rPr>
                    <w:t>3.3项目人员安排</w:t>
                  </w:r>
                </w:p>
                <w:p w14:paraId="4499D042" w14:textId="77777777" w:rsidR="00C536C9" w:rsidRPr="003D0664" w:rsidRDefault="00C536C9" w:rsidP="00C536C9">
                  <w:pPr>
                    <w:pStyle w:val="a7"/>
                    <w:widowControl w:val="0"/>
                    <w:snapToGrid w:val="0"/>
                    <w:spacing w:before="0" w:beforeAutospacing="0" w:after="0" w:afterAutospacing="0"/>
                    <w:rPr>
                      <w:rFonts w:ascii="仿宋_GB2312" w:eastAsia="仿宋_GB2312" w:cs="Lucida Sans Unicode"/>
                      <w:kern w:val="2"/>
                      <w:sz w:val="21"/>
                      <w:szCs w:val="21"/>
                    </w:rPr>
                  </w:pPr>
                </w:p>
                <w:p w14:paraId="5BD74E1D" w14:textId="77777777" w:rsidR="00C536C9" w:rsidRPr="003D0664" w:rsidRDefault="00C536C9" w:rsidP="00C536C9">
                  <w:pPr>
                    <w:pStyle w:val="a7"/>
                    <w:widowControl w:val="0"/>
                    <w:snapToGrid w:val="0"/>
                    <w:spacing w:before="0" w:beforeAutospacing="0" w:after="0" w:afterAutospacing="0"/>
                    <w:rPr>
                      <w:rFonts w:ascii="仿宋_GB2312" w:eastAsia="仿宋_GB2312" w:cs="Lucida Sans Unicode"/>
                      <w:kern w:val="2"/>
                      <w:sz w:val="21"/>
                      <w:szCs w:val="21"/>
                    </w:rPr>
                  </w:pPr>
                  <w:r w:rsidRPr="003D0664">
                    <w:rPr>
                      <w:rFonts w:ascii="仿宋_GB2312" w:eastAsia="仿宋_GB2312" w:cs="Lucida Sans Unicode" w:hint="eastAsia"/>
                      <w:kern w:val="2"/>
                      <w:sz w:val="21"/>
                      <w:szCs w:val="21"/>
                    </w:rPr>
                    <w:t>项目人员分工清晰，专人专职，能够严格按照整体进度要求进行相关人员安排，确保项目实施进度。需详细说明项目经理、服务经理、集成实施主要技术人员的资质等情况。</w:t>
                  </w:r>
                </w:p>
                <w:p w14:paraId="6DDC9C14" w14:textId="77777777" w:rsidR="00C536C9" w:rsidRPr="003D0664" w:rsidRDefault="00C536C9" w:rsidP="00C536C9">
                  <w:pPr>
                    <w:pStyle w:val="a7"/>
                    <w:widowControl w:val="0"/>
                    <w:snapToGrid w:val="0"/>
                    <w:spacing w:before="0" w:beforeAutospacing="0" w:after="0" w:afterAutospacing="0"/>
                    <w:rPr>
                      <w:rFonts w:ascii="仿宋_GB2312" w:eastAsia="仿宋_GB2312" w:cs="Lucida Sans Unicode"/>
                      <w:kern w:val="2"/>
                      <w:sz w:val="21"/>
                      <w:szCs w:val="21"/>
                    </w:rPr>
                  </w:pPr>
                  <w:r w:rsidRPr="003D0664">
                    <w:rPr>
                      <w:rFonts w:ascii="仿宋_GB2312" w:eastAsia="仿宋_GB2312" w:cs="Lucida Sans Unicode" w:hint="eastAsia"/>
                      <w:kern w:val="2"/>
                      <w:sz w:val="21"/>
                      <w:szCs w:val="21"/>
                    </w:rPr>
                    <w:t>项目组成员应至少包括项目经理、服务经理等项目管理和工程技术人员，且项目组成员应具有相关专业的技术能力。</w:t>
                  </w:r>
                </w:p>
                <w:p w14:paraId="435C9A89" w14:textId="77777777" w:rsidR="00C536C9" w:rsidRPr="003D0664" w:rsidRDefault="00C536C9" w:rsidP="00C536C9">
                  <w:pPr>
                    <w:pStyle w:val="a7"/>
                    <w:widowControl w:val="0"/>
                    <w:snapToGrid w:val="0"/>
                    <w:spacing w:before="0" w:beforeAutospacing="0" w:after="0" w:afterAutospacing="0"/>
                    <w:rPr>
                      <w:rFonts w:ascii="仿宋_GB2312" w:eastAsia="仿宋_GB2312" w:cs="Lucida Sans Unicode"/>
                      <w:kern w:val="2"/>
                      <w:sz w:val="21"/>
                      <w:szCs w:val="21"/>
                    </w:rPr>
                  </w:pPr>
                </w:p>
                <w:p w14:paraId="52A14991" w14:textId="77777777" w:rsidR="00C536C9" w:rsidRPr="003D0664" w:rsidRDefault="00C536C9" w:rsidP="00C536C9">
                  <w:pPr>
                    <w:pStyle w:val="a7"/>
                    <w:widowControl w:val="0"/>
                    <w:snapToGrid w:val="0"/>
                    <w:spacing w:before="0" w:beforeAutospacing="0" w:after="0" w:afterAutospacing="0"/>
                    <w:rPr>
                      <w:rFonts w:ascii="仿宋_GB2312" w:eastAsia="仿宋_GB2312" w:cs="Lucida Sans Unicode"/>
                      <w:kern w:val="2"/>
                      <w:sz w:val="21"/>
                      <w:szCs w:val="21"/>
                    </w:rPr>
                  </w:pPr>
                  <w:r w:rsidRPr="003D0664">
                    <w:rPr>
                      <w:rFonts w:ascii="仿宋_GB2312" w:eastAsia="仿宋_GB2312" w:cs="Lucida Sans Unicode" w:hint="eastAsia"/>
                      <w:kern w:val="2"/>
                      <w:sz w:val="21"/>
                      <w:szCs w:val="21"/>
                    </w:rPr>
                    <w:t>3.4技术培训服务</w:t>
                  </w:r>
                </w:p>
                <w:p w14:paraId="10902AAD" w14:textId="77777777" w:rsidR="00C536C9" w:rsidRPr="003D0664" w:rsidRDefault="00C536C9" w:rsidP="00C536C9">
                  <w:pPr>
                    <w:pStyle w:val="a7"/>
                    <w:snapToGrid w:val="0"/>
                    <w:rPr>
                      <w:rFonts w:ascii="仿宋_GB2312" w:eastAsia="仿宋_GB2312" w:cs="Lucida Sans Unicode"/>
                      <w:kern w:val="2"/>
                      <w:sz w:val="21"/>
                      <w:szCs w:val="21"/>
                    </w:rPr>
                  </w:pPr>
                  <w:r w:rsidRPr="003D0664">
                    <w:rPr>
                      <w:rFonts w:ascii="仿宋_GB2312" w:eastAsia="仿宋_GB2312" w:cs="Lucida Sans Unicode" w:hint="eastAsia"/>
                      <w:kern w:val="2"/>
                      <w:sz w:val="21"/>
                      <w:szCs w:val="21"/>
                    </w:rPr>
                    <w:lastRenderedPageBreak/>
                    <w:t>(1) 供应商应提供设备安装调试时所需的工程资料，供应商有责任在保证安全和质量的前提下提供技术服务，包括：技术咨询、技术资料等。</w:t>
                  </w:r>
                </w:p>
                <w:p w14:paraId="05C1F103" w14:textId="77777777" w:rsidR="00C536C9" w:rsidRPr="003D0664" w:rsidRDefault="00C536C9" w:rsidP="00C536C9">
                  <w:pPr>
                    <w:pStyle w:val="a7"/>
                    <w:snapToGrid w:val="0"/>
                    <w:rPr>
                      <w:rFonts w:ascii="仿宋_GB2312" w:eastAsia="仿宋_GB2312" w:cs="Lucida Sans Unicode"/>
                      <w:kern w:val="2"/>
                      <w:sz w:val="21"/>
                      <w:szCs w:val="21"/>
                    </w:rPr>
                  </w:pPr>
                  <w:r w:rsidRPr="003D0664">
                    <w:rPr>
                      <w:rFonts w:ascii="仿宋_GB2312" w:eastAsia="仿宋_GB2312" w:cs="Lucida Sans Unicode" w:hint="eastAsia"/>
                      <w:kern w:val="2"/>
                      <w:sz w:val="21"/>
                      <w:szCs w:val="21"/>
                    </w:rPr>
                    <w:t>(2) 在设备安装和系统调测期间，采购方有权派出技术人员参加，供应商有义务对其进行技术指导和现场培训。</w:t>
                  </w:r>
                </w:p>
                <w:p w14:paraId="7C47C279" w14:textId="77777777" w:rsidR="00C536C9" w:rsidRPr="003D0664" w:rsidRDefault="00C536C9" w:rsidP="00C536C9">
                  <w:pPr>
                    <w:pStyle w:val="a7"/>
                    <w:snapToGrid w:val="0"/>
                    <w:rPr>
                      <w:rFonts w:ascii="仿宋_GB2312" w:eastAsia="仿宋_GB2312" w:cs="Lucida Sans Unicode"/>
                      <w:kern w:val="2"/>
                      <w:sz w:val="21"/>
                      <w:szCs w:val="21"/>
                    </w:rPr>
                  </w:pPr>
                  <w:r w:rsidRPr="003D0664">
                    <w:rPr>
                      <w:rFonts w:ascii="仿宋_GB2312" w:eastAsia="仿宋_GB2312" w:cs="Lucida Sans Unicode" w:hint="eastAsia"/>
                      <w:kern w:val="2"/>
                      <w:sz w:val="21"/>
                      <w:szCs w:val="21"/>
                    </w:rPr>
                    <w:t xml:space="preserve">(3)供应商应安排技术人员参与现场维护工作，并定期向采购方的项目管理人员提供项目实施情况报告。 </w:t>
                  </w:r>
                </w:p>
                <w:p w14:paraId="67FC999C" w14:textId="77777777" w:rsidR="00C536C9" w:rsidRPr="003D0664" w:rsidRDefault="00C536C9" w:rsidP="00C536C9">
                  <w:pPr>
                    <w:pStyle w:val="a7"/>
                    <w:snapToGrid w:val="0"/>
                    <w:rPr>
                      <w:rFonts w:ascii="仿宋_GB2312" w:eastAsia="仿宋_GB2312" w:cs="Lucida Sans Unicode"/>
                      <w:kern w:val="2"/>
                      <w:sz w:val="21"/>
                      <w:szCs w:val="21"/>
                    </w:rPr>
                  </w:pPr>
                  <w:r w:rsidRPr="003D0664">
                    <w:rPr>
                      <w:rFonts w:ascii="仿宋_GB2312" w:eastAsia="仿宋_GB2312" w:cs="Lucida Sans Unicode" w:hint="eastAsia"/>
                      <w:kern w:val="2"/>
                      <w:sz w:val="21"/>
                      <w:szCs w:val="21"/>
                    </w:rPr>
                    <w:t>(4) 在系统试运行期间，根据需要供应商有责任派技术人员到现场参与维护工作。</w:t>
                  </w:r>
                </w:p>
                <w:p w14:paraId="609DE709" w14:textId="77777777" w:rsidR="00C536C9" w:rsidRPr="003D0664" w:rsidRDefault="00C536C9" w:rsidP="00C536C9">
                  <w:pPr>
                    <w:pStyle w:val="a7"/>
                    <w:widowControl w:val="0"/>
                    <w:snapToGrid w:val="0"/>
                    <w:spacing w:before="0" w:beforeAutospacing="0" w:after="0" w:afterAutospacing="0"/>
                    <w:rPr>
                      <w:rFonts w:ascii="仿宋_GB2312" w:eastAsia="仿宋_GB2312" w:cs="Lucida Sans Unicode"/>
                      <w:kern w:val="2"/>
                      <w:sz w:val="21"/>
                      <w:szCs w:val="21"/>
                    </w:rPr>
                  </w:pPr>
                  <w:r w:rsidRPr="003D0664">
                    <w:rPr>
                      <w:rFonts w:ascii="仿宋_GB2312" w:eastAsia="仿宋_GB2312" w:cs="Lucida Sans Unicode" w:hint="eastAsia"/>
                      <w:kern w:val="2"/>
                      <w:sz w:val="21"/>
                      <w:szCs w:val="21"/>
                    </w:rPr>
                    <w:t>(5) 供应商应负责组织安排各产品以及该项目相关的其它现场和专业培训工作。</w:t>
                  </w:r>
                </w:p>
                <w:p w14:paraId="24B53DA8" w14:textId="77777777" w:rsidR="00C536C9" w:rsidRPr="003D0664" w:rsidRDefault="00C536C9" w:rsidP="00C536C9">
                  <w:pPr>
                    <w:pStyle w:val="a7"/>
                    <w:widowControl w:val="0"/>
                    <w:snapToGrid w:val="0"/>
                    <w:spacing w:before="0" w:beforeAutospacing="0" w:after="0" w:afterAutospacing="0"/>
                    <w:rPr>
                      <w:rFonts w:ascii="仿宋_GB2312" w:eastAsia="仿宋_GB2312" w:cs="Lucida Sans Unicode"/>
                      <w:kern w:val="2"/>
                      <w:sz w:val="21"/>
                      <w:szCs w:val="21"/>
                    </w:rPr>
                  </w:pPr>
                </w:p>
                <w:p w14:paraId="580B1365" w14:textId="4D0C1CA9" w:rsidR="00C536C9" w:rsidRDefault="00C536C9" w:rsidP="00C536C9">
                  <w:pPr>
                    <w:pStyle w:val="a7"/>
                    <w:widowControl w:val="0"/>
                    <w:snapToGrid w:val="0"/>
                    <w:spacing w:before="0" w:beforeAutospacing="0" w:after="0" w:afterAutospacing="0"/>
                    <w:rPr>
                      <w:rFonts w:ascii="仿宋_GB2312" w:eastAsia="仿宋_GB2312" w:cs="Lucida Sans Unicode"/>
                      <w:kern w:val="2"/>
                      <w:sz w:val="22"/>
                      <w:szCs w:val="21"/>
                    </w:rPr>
                  </w:pPr>
                  <w:r w:rsidRPr="003D0664">
                    <w:rPr>
                      <w:rFonts w:ascii="仿宋_GB2312" w:eastAsia="仿宋_GB2312" w:cs="Lucida Sans Unicode"/>
                      <w:kern w:val="2"/>
                      <w:sz w:val="21"/>
                      <w:szCs w:val="21"/>
                    </w:rPr>
                    <w:t>3.</w:t>
                  </w:r>
                  <w:r w:rsidRPr="003D0664">
                    <w:rPr>
                      <w:rFonts w:ascii="仿宋_GB2312" w:eastAsia="仿宋_GB2312" w:cs="Lucida Sans Unicode" w:hint="eastAsia"/>
                      <w:kern w:val="2"/>
                      <w:sz w:val="21"/>
                      <w:szCs w:val="21"/>
                    </w:rPr>
                    <w:t>5</w:t>
                  </w:r>
                  <w:r w:rsidRPr="003D0664">
                    <w:rPr>
                      <w:rFonts w:ascii="仿宋_GB2312" w:eastAsia="仿宋_GB2312" w:cs="Lucida Sans Unicode"/>
                      <w:kern w:val="2"/>
                      <w:sz w:val="21"/>
                      <w:szCs w:val="21"/>
                    </w:rPr>
                    <w:t xml:space="preserve"> </w:t>
                  </w:r>
                  <w:r w:rsidRPr="003D0664">
                    <w:rPr>
                      <w:rFonts w:ascii="仿宋_GB2312" w:eastAsia="仿宋_GB2312" w:cs="Lucida Sans Unicode" w:hint="eastAsia"/>
                      <w:kern w:val="2"/>
                      <w:sz w:val="21"/>
                      <w:szCs w:val="21"/>
                    </w:rPr>
                    <w:t>现场</w:t>
                  </w:r>
                  <w:r w:rsidR="007A2E6B">
                    <w:rPr>
                      <w:rFonts w:ascii="仿宋_GB2312" w:eastAsia="仿宋_GB2312" w:cs="Lucida Sans Unicode" w:hint="eastAsia"/>
                      <w:kern w:val="2"/>
                      <w:sz w:val="21"/>
                      <w:szCs w:val="21"/>
                    </w:rPr>
                    <w:t>设备配置</w:t>
                  </w:r>
                  <w:r w:rsidRPr="003D0664">
                    <w:rPr>
                      <w:rFonts w:ascii="仿宋_GB2312" w:eastAsia="仿宋_GB2312" w:cs="Lucida Sans Unicode"/>
                      <w:kern w:val="2"/>
                      <w:sz w:val="21"/>
                      <w:szCs w:val="21"/>
                    </w:rPr>
                    <w:t>要求</w:t>
                  </w:r>
                </w:p>
                <w:p w14:paraId="3BF400D4" w14:textId="77777777" w:rsidR="00C536C9" w:rsidRDefault="00C536C9" w:rsidP="00C536C9">
                  <w:pPr>
                    <w:pStyle w:val="a7"/>
                    <w:widowControl w:val="0"/>
                    <w:snapToGrid w:val="0"/>
                    <w:spacing w:before="0" w:beforeAutospacing="0" w:after="0" w:afterAutospacing="0"/>
                    <w:rPr>
                      <w:rFonts w:ascii="仿宋_GB2312" w:eastAsia="仿宋_GB2312" w:cs="Lucida Sans Unicode"/>
                      <w:kern w:val="2"/>
                      <w:sz w:val="22"/>
                      <w:szCs w:val="21"/>
                    </w:rPr>
                  </w:pPr>
                </w:p>
                <w:tbl>
                  <w:tblPr>
                    <w:tblW w:w="7740" w:type="dxa"/>
                    <w:tblLayout w:type="fixed"/>
                    <w:tblLook w:val="04A0" w:firstRow="1" w:lastRow="0" w:firstColumn="1" w:lastColumn="0" w:noHBand="0" w:noVBand="1"/>
                  </w:tblPr>
                  <w:tblGrid>
                    <w:gridCol w:w="820"/>
                    <w:gridCol w:w="6100"/>
                    <w:gridCol w:w="820"/>
                  </w:tblGrid>
                  <w:tr w:rsidR="00694522" w:rsidRPr="00694522" w14:paraId="534D49C7" w14:textId="77777777" w:rsidTr="00694522">
                    <w:trPr>
                      <w:trHeight w:val="420"/>
                    </w:trPr>
                    <w:tc>
                      <w:tcPr>
                        <w:tcW w:w="7740" w:type="dxa"/>
                        <w:gridSpan w:val="3"/>
                        <w:tcBorders>
                          <w:top w:val="single" w:sz="8" w:space="0" w:color="auto"/>
                          <w:left w:val="single" w:sz="8" w:space="0" w:color="auto"/>
                          <w:bottom w:val="single" w:sz="8" w:space="0" w:color="auto"/>
                          <w:right w:val="single" w:sz="8" w:space="0" w:color="000000"/>
                        </w:tcBorders>
                        <w:shd w:val="clear" w:color="auto" w:fill="auto"/>
                        <w:vAlign w:val="bottom"/>
                        <w:hideMark/>
                      </w:tcPr>
                      <w:p w14:paraId="7C653FCB" w14:textId="77777777" w:rsidR="00694522" w:rsidRPr="00694522" w:rsidRDefault="00694522" w:rsidP="00694522">
                        <w:pPr>
                          <w:widowControl/>
                          <w:jc w:val="center"/>
                          <w:rPr>
                            <w:rFonts w:ascii="宋体" w:hAnsi="宋体" w:cs="宋体"/>
                            <w:color w:val="000000"/>
                            <w:kern w:val="0"/>
                            <w:sz w:val="32"/>
                            <w:szCs w:val="32"/>
                          </w:rPr>
                        </w:pPr>
                        <w:r w:rsidRPr="00694522">
                          <w:rPr>
                            <w:rFonts w:ascii="宋体" w:hAnsi="宋体" w:cs="宋体" w:hint="eastAsia"/>
                            <w:color w:val="000000"/>
                            <w:kern w:val="0"/>
                            <w:sz w:val="32"/>
                            <w:szCs w:val="32"/>
                          </w:rPr>
                          <w:t>服务器配置明细</w:t>
                        </w:r>
                      </w:p>
                    </w:tc>
                  </w:tr>
                  <w:tr w:rsidR="00694522" w:rsidRPr="00694522" w14:paraId="13BB7BA0" w14:textId="77777777" w:rsidTr="00694522">
                    <w:trPr>
                      <w:trHeight w:val="315"/>
                    </w:trPr>
                    <w:tc>
                      <w:tcPr>
                        <w:tcW w:w="820" w:type="dxa"/>
                        <w:tcBorders>
                          <w:top w:val="nil"/>
                          <w:left w:val="single" w:sz="8" w:space="0" w:color="auto"/>
                          <w:bottom w:val="single" w:sz="8" w:space="0" w:color="auto"/>
                          <w:right w:val="single" w:sz="8" w:space="0" w:color="auto"/>
                        </w:tcBorders>
                        <w:shd w:val="clear" w:color="000000" w:fill="00B0F0"/>
                        <w:noWrap/>
                        <w:vAlign w:val="center"/>
                        <w:hideMark/>
                      </w:tcPr>
                      <w:p w14:paraId="57143ADF" w14:textId="77777777" w:rsidR="00694522" w:rsidRPr="00694522" w:rsidRDefault="00694522" w:rsidP="00694522">
                        <w:pPr>
                          <w:widowControl/>
                          <w:jc w:val="center"/>
                          <w:rPr>
                            <w:rFonts w:ascii="微软雅黑" w:eastAsia="微软雅黑" w:hAnsi="微软雅黑" w:cs="宋体"/>
                            <w:b/>
                            <w:bCs/>
                            <w:color w:val="000000"/>
                            <w:kern w:val="0"/>
                            <w:sz w:val="22"/>
                          </w:rPr>
                        </w:pPr>
                        <w:r w:rsidRPr="00694522">
                          <w:rPr>
                            <w:rFonts w:ascii="微软雅黑" w:eastAsia="微软雅黑" w:hAnsi="微软雅黑" w:cs="宋体" w:hint="eastAsia"/>
                            <w:b/>
                            <w:bCs/>
                            <w:color w:val="000000"/>
                            <w:kern w:val="0"/>
                            <w:sz w:val="22"/>
                          </w:rPr>
                          <w:t>用</w:t>
                        </w:r>
                        <w:r w:rsidRPr="00694522">
                          <w:rPr>
                            <w:rFonts w:ascii="宋体" w:hAnsi="宋体" w:cs="宋体" w:hint="eastAsia"/>
                            <w:b/>
                            <w:bCs/>
                            <w:color w:val="000000"/>
                            <w:kern w:val="0"/>
                            <w:sz w:val="22"/>
                          </w:rPr>
                          <w:t>途</w:t>
                        </w:r>
                      </w:p>
                    </w:tc>
                    <w:tc>
                      <w:tcPr>
                        <w:tcW w:w="6100" w:type="dxa"/>
                        <w:tcBorders>
                          <w:top w:val="nil"/>
                          <w:left w:val="nil"/>
                          <w:bottom w:val="single" w:sz="8" w:space="0" w:color="auto"/>
                          <w:right w:val="single" w:sz="8" w:space="0" w:color="auto"/>
                        </w:tcBorders>
                        <w:shd w:val="clear" w:color="000000" w:fill="00B0F0"/>
                        <w:noWrap/>
                        <w:vAlign w:val="center"/>
                        <w:hideMark/>
                      </w:tcPr>
                      <w:p w14:paraId="3E236636" w14:textId="77777777" w:rsidR="00694522" w:rsidRPr="00694522" w:rsidRDefault="00694522" w:rsidP="00694522">
                        <w:pPr>
                          <w:widowControl/>
                          <w:jc w:val="center"/>
                          <w:rPr>
                            <w:rFonts w:ascii="微软雅黑" w:eastAsia="微软雅黑" w:hAnsi="微软雅黑" w:cs="宋体"/>
                            <w:b/>
                            <w:bCs/>
                            <w:color w:val="000000"/>
                            <w:kern w:val="0"/>
                            <w:sz w:val="22"/>
                          </w:rPr>
                        </w:pPr>
                        <w:r w:rsidRPr="00694522">
                          <w:rPr>
                            <w:rFonts w:ascii="微软雅黑" w:eastAsia="微软雅黑" w:hAnsi="微软雅黑" w:cs="宋体" w:hint="eastAsia"/>
                            <w:b/>
                            <w:bCs/>
                            <w:color w:val="000000"/>
                            <w:kern w:val="0"/>
                            <w:sz w:val="22"/>
                          </w:rPr>
                          <w:t>配</w:t>
                        </w:r>
                        <w:r w:rsidRPr="00694522">
                          <w:rPr>
                            <w:rFonts w:ascii="宋体" w:hAnsi="宋体" w:cs="宋体" w:hint="eastAsia"/>
                            <w:b/>
                            <w:bCs/>
                            <w:color w:val="000000"/>
                            <w:kern w:val="0"/>
                            <w:sz w:val="22"/>
                          </w:rPr>
                          <w:t>置</w:t>
                        </w:r>
                      </w:p>
                    </w:tc>
                    <w:tc>
                      <w:tcPr>
                        <w:tcW w:w="820" w:type="dxa"/>
                        <w:tcBorders>
                          <w:top w:val="nil"/>
                          <w:left w:val="nil"/>
                          <w:bottom w:val="single" w:sz="8" w:space="0" w:color="auto"/>
                          <w:right w:val="single" w:sz="8" w:space="0" w:color="auto"/>
                        </w:tcBorders>
                        <w:shd w:val="clear" w:color="000000" w:fill="00B0F0"/>
                        <w:noWrap/>
                        <w:vAlign w:val="center"/>
                        <w:hideMark/>
                      </w:tcPr>
                      <w:p w14:paraId="6F15005A" w14:textId="77777777" w:rsidR="00694522" w:rsidRPr="00694522" w:rsidRDefault="00694522" w:rsidP="00694522">
                        <w:pPr>
                          <w:widowControl/>
                          <w:jc w:val="center"/>
                          <w:rPr>
                            <w:rFonts w:ascii="微软雅黑" w:eastAsia="微软雅黑" w:hAnsi="微软雅黑" w:cs="宋体"/>
                            <w:b/>
                            <w:bCs/>
                            <w:color w:val="000000"/>
                            <w:kern w:val="0"/>
                            <w:sz w:val="22"/>
                          </w:rPr>
                        </w:pPr>
                        <w:r w:rsidRPr="00694522">
                          <w:rPr>
                            <w:rFonts w:ascii="微软雅黑" w:eastAsia="微软雅黑" w:hAnsi="微软雅黑" w:cs="宋体" w:hint="eastAsia"/>
                            <w:b/>
                            <w:bCs/>
                            <w:color w:val="000000"/>
                            <w:kern w:val="0"/>
                            <w:sz w:val="22"/>
                          </w:rPr>
                          <w:t>数</w:t>
                        </w:r>
                        <w:r w:rsidRPr="00694522">
                          <w:rPr>
                            <w:rFonts w:ascii="宋体" w:hAnsi="宋体" w:cs="宋体" w:hint="eastAsia"/>
                            <w:b/>
                            <w:bCs/>
                            <w:color w:val="000000"/>
                            <w:kern w:val="0"/>
                            <w:sz w:val="22"/>
                          </w:rPr>
                          <w:t>量</w:t>
                        </w:r>
                      </w:p>
                    </w:tc>
                  </w:tr>
                  <w:tr w:rsidR="00694522" w:rsidRPr="00694522" w14:paraId="5AB78332" w14:textId="77777777" w:rsidTr="00694522">
                    <w:trPr>
                      <w:trHeight w:val="2325"/>
                    </w:trPr>
                    <w:tc>
                      <w:tcPr>
                        <w:tcW w:w="82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A82776D" w14:textId="77777777" w:rsidR="00694522" w:rsidRPr="00694522" w:rsidRDefault="00694522" w:rsidP="00694522">
                        <w:pPr>
                          <w:widowControl/>
                          <w:jc w:val="left"/>
                          <w:rPr>
                            <w:rFonts w:ascii="微软雅黑" w:eastAsia="微软雅黑" w:hAnsi="微软雅黑" w:cs="宋体"/>
                            <w:color w:val="000000"/>
                            <w:kern w:val="0"/>
                            <w:sz w:val="20"/>
                            <w:szCs w:val="20"/>
                          </w:rPr>
                        </w:pPr>
                        <w:r w:rsidRPr="00694522">
                          <w:rPr>
                            <w:rFonts w:ascii="微软雅黑" w:eastAsia="微软雅黑" w:hAnsi="微软雅黑" w:cs="宋体" w:hint="eastAsia"/>
                            <w:color w:val="000000"/>
                            <w:kern w:val="0"/>
                            <w:sz w:val="20"/>
                            <w:szCs w:val="20"/>
                          </w:rPr>
                          <w:t>应用服务器</w:t>
                        </w:r>
                      </w:p>
                    </w:tc>
                    <w:tc>
                      <w:tcPr>
                        <w:tcW w:w="6100" w:type="dxa"/>
                        <w:tcBorders>
                          <w:top w:val="nil"/>
                          <w:left w:val="nil"/>
                          <w:bottom w:val="single" w:sz="4" w:space="0" w:color="auto"/>
                          <w:right w:val="single" w:sz="4" w:space="0" w:color="auto"/>
                        </w:tcBorders>
                        <w:shd w:val="clear" w:color="000000" w:fill="FFFFFF"/>
                        <w:vAlign w:val="center"/>
                        <w:hideMark/>
                      </w:tcPr>
                      <w:p w14:paraId="1A2C6352" w14:textId="77777777" w:rsidR="00694522" w:rsidRPr="00694522" w:rsidRDefault="00694522" w:rsidP="00694522">
                        <w:pPr>
                          <w:widowControl/>
                          <w:jc w:val="left"/>
                          <w:rPr>
                            <w:rFonts w:ascii="微软雅黑" w:eastAsia="微软雅黑" w:hAnsi="微软雅黑" w:cs="宋体"/>
                            <w:color w:val="000000"/>
                            <w:kern w:val="0"/>
                            <w:sz w:val="20"/>
                            <w:szCs w:val="20"/>
                          </w:rPr>
                        </w:pPr>
                        <w:r w:rsidRPr="00694522">
                          <w:rPr>
                            <w:rFonts w:ascii="微软雅黑" w:eastAsia="微软雅黑" w:hAnsi="微软雅黑" w:cs="宋体" w:hint="eastAsia"/>
                            <w:color w:val="000000"/>
                            <w:kern w:val="0"/>
                            <w:sz w:val="20"/>
                            <w:szCs w:val="20"/>
                          </w:rPr>
                          <w:t xml:space="preserve">配置4颗 5218   金牌2.3G, 16C/32T, 10.4GT/s, 22M 缓存, Turbo ；4 CPU 散热器, 3UPI 套件 ；16条16GB RDIMM, 3200MT/s内存；3块600GB 15K RPM SAS 12Gbps 512n 2.5英寸热插拔硬盘;  2GB 缓存 RAID 控制器, 适配器； 1块 </w:t>
                        </w:r>
                        <w:proofErr w:type="spellStart"/>
                        <w:r w:rsidRPr="00694522">
                          <w:rPr>
                            <w:rFonts w:ascii="微软雅黑" w:eastAsia="微软雅黑" w:hAnsi="微软雅黑" w:cs="宋体" w:hint="eastAsia"/>
                            <w:color w:val="000000"/>
                            <w:kern w:val="0"/>
                            <w:sz w:val="20"/>
                            <w:szCs w:val="20"/>
                          </w:rPr>
                          <w:t>Qlogic</w:t>
                        </w:r>
                        <w:proofErr w:type="spellEnd"/>
                        <w:r w:rsidRPr="00694522">
                          <w:rPr>
                            <w:rFonts w:ascii="微软雅黑" w:eastAsia="微软雅黑" w:hAnsi="微软雅黑" w:cs="宋体" w:hint="eastAsia"/>
                            <w:color w:val="000000"/>
                            <w:kern w:val="0"/>
                            <w:sz w:val="20"/>
                            <w:szCs w:val="20"/>
                          </w:rPr>
                          <w:t xml:space="preserve"> 2692 双口16GbHBA 卡; 1块Broadcom 57412 双端口 10GbE SFP+ &amp; 5720 双端口 1GbE BASE-T </w:t>
                        </w:r>
                        <w:proofErr w:type="spellStart"/>
                        <w:r w:rsidRPr="00694522">
                          <w:rPr>
                            <w:rFonts w:ascii="微软雅黑" w:eastAsia="微软雅黑" w:hAnsi="微软雅黑" w:cs="宋体" w:hint="eastAsia"/>
                            <w:color w:val="000000"/>
                            <w:kern w:val="0"/>
                            <w:sz w:val="20"/>
                            <w:szCs w:val="20"/>
                          </w:rPr>
                          <w:t>rNDC</w:t>
                        </w:r>
                        <w:proofErr w:type="spellEnd"/>
                        <w:r w:rsidRPr="00694522">
                          <w:rPr>
                            <w:rFonts w:ascii="微软雅黑" w:eastAsia="微软雅黑" w:hAnsi="微软雅黑" w:cs="宋体" w:hint="eastAsia"/>
                            <w:color w:val="000000"/>
                            <w:kern w:val="0"/>
                            <w:sz w:val="20"/>
                            <w:szCs w:val="20"/>
                          </w:rPr>
                          <w:t>以太网卡； 2+2冗余电源2400W,；;DVD-RW套件；</w:t>
                        </w:r>
                        <w:proofErr w:type="spellStart"/>
                        <w:r w:rsidRPr="00694522">
                          <w:rPr>
                            <w:rFonts w:ascii="微软雅黑" w:eastAsia="微软雅黑" w:hAnsi="微软雅黑" w:cs="宋体" w:hint="eastAsia"/>
                            <w:color w:val="000000"/>
                            <w:kern w:val="0"/>
                            <w:sz w:val="20"/>
                            <w:szCs w:val="20"/>
                          </w:rPr>
                          <w:t>ReadyRails</w:t>
                        </w:r>
                        <w:proofErr w:type="spellEnd"/>
                        <w:r w:rsidRPr="00694522">
                          <w:rPr>
                            <w:rFonts w:ascii="微软雅黑" w:eastAsia="微软雅黑" w:hAnsi="微软雅黑" w:cs="宋体" w:hint="eastAsia"/>
                            <w:color w:val="000000"/>
                            <w:kern w:val="0"/>
                            <w:sz w:val="20"/>
                            <w:szCs w:val="20"/>
                          </w:rPr>
                          <w:t xml:space="preserve"> 滑动导轨；三年7*24原厂保修服务。</w:t>
                        </w:r>
                      </w:p>
                    </w:tc>
                    <w:tc>
                      <w:tcPr>
                        <w:tcW w:w="820" w:type="dxa"/>
                        <w:tcBorders>
                          <w:top w:val="single" w:sz="4" w:space="0" w:color="auto"/>
                          <w:left w:val="nil"/>
                          <w:bottom w:val="single" w:sz="4" w:space="0" w:color="auto"/>
                          <w:right w:val="single" w:sz="8" w:space="0" w:color="auto"/>
                        </w:tcBorders>
                        <w:shd w:val="clear" w:color="000000" w:fill="FFFFFF"/>
                        <w:noWrap/>
                        <w:vAlign w:val="center"/>
                        <w:hideMark/>
                      </w:tcPr>
                      <w:p w14:paraId="33EB08A5" w14:textId="77777777" w:rsidR="00694522" w:rsidRPr="00694522" w:rsidRDefault="00694522" w:rsidP="00694522">
                        <w:pPr>
                          <w:widowControl/>
                          <w:jc w:val="center"/>
                          <w:rPr>
                            <w:rFonts w:ascii="Verdana" w:hAnsi="Verdana" w:cs="宋体"/>
                            <w:color w:val="000000"/>
                            <w:kern w:val="0"/>
                            <w:sz w:val="20"/>
                            <w:szCs w:val="20"/>
                          </w:rPr>
                        </w:pPr>
                        <w:r w:rsidRPr="00694522">
                          <w:rPr>
                            <w:rFonts w:ascii="Verdana" w:hAnsi="Verdana" w:cs="宋体"/>
                            <w:color w:val="000000"/>
                            <w:kern w:val="0"/>
                            <w:sz w:val="20"/>
                            <w:szCs w:val="20"/>
                          </w:rPr>
                          <w:t>1</w:t>
                        </w:r>
                      </w:p>
                    </w:tc>
                  </w:tr>
                  <w:tr w:rsidR="00694522" w:rsidRPr="00694522" w14:paraId="30211E96" w14:textId="77777777" w:rsidTr="00694522">
                    <w:trPr>
                      <w:trHeight w:val="1980"/>
                    </w:trPr>
                    <w:tc>
                      <w:tcPr>
                        <w:tcW w:w="820" w:type="dxa"/>
                        <w:tcBorders>
                          <w:top w:val="nil"/>
                          <w:left w:val="single" w:sz="8" w:space="0" w:color="auto"/>
                          <w:bottom w:val="nil"/>
                          <w:right w:val="single" w:sz="4" w:space="0" w:color="auto"/>
                        </w:tcBorders>
                        <w:shd w:val="clear" w:color="auto" w:fill="auto"/>
                        <w:vAlign w:val="center"/>
                        <w:hideMark/>
                      </w:tcPr>
                      <w:p w14:paraId="4D310C86" w14:textId="77777777" w:rsidR="00694522" w:rsidRPr="00694522" w:rsidRDefault="00694522" w:rsidP="00694522">
                        <w:pPr>
                          <w:widowControl/>
                          <w:jc w:val="left"/>
                          <w:rPr>
                            <w:rFonts w:ascii="微软雅黑" w:eastAsia="微软雅黑" w:hAnsi="微软雅黑" w:cs="宋体"/>
                            <w:color w:val="000000"/>
                            <w:kern w:val="0"/>
                            <w:sz w:val="20"/>
                            <w:szCs w:val="20"/>
                          </w:rPr>
                        </w:pPr>
                        <w:r w:rsidRPr="00694522">
                          <w:rPr>
                            <w:rFonts w:ascii="微软雅黑" w:eastAsia="微软雅黑" w:hAnsi="微软雅黑" w:cs="宋体" w:hint="eastAsia"/>
                            <w:color w:val="000000"/>
                            <w:kern w:val="0"/>
                            <w:sz w:val="20"/>
                            <w:szCs w:val="20"/>
                          </w:rPr>
                          <w:t>数据库服务器</w:t>
                        </w:r>
                      </w:p>
                    </w:tc>
                    <w:tc>
                      <w:tcPr>
                        <w:tcW w:w="6100" w:type="dxa"/>
                        <w:tcBorders>
                          <w:top w:val="single" w:sz="8" w:space="0" w:color="auto"/>
                          <w:left w:val="nil"/>
                          <w:bottom w:val="single" w:sz="4" w:space="0" w:color="auto"/>
                          <w:right w:val="single" w:sz="4" w:space="0" w:color="auto"/>
                        </w:tcBorders>
                        <w:shd w:val="clear" w:color="000000" w:fill="FFFFFF"/>
                        <w:vAlign w:val="center"/>
                        <w:hideMark/>
                      </w:tcPr>
                      <w:p w14:paraId="6DBA5814" w14:textId="77777777" w:rsidR="00694522" w:rsidRPr="00694522" w:rsidRDefault="00694522" w:rsidP="00694522">
                        <w:pPr>
                          <w:widowControl/>
                          <w:jc w:val="left"/>
                          <w:rPr>
                            <w:rFonts w:ascii="微软雅黑" w:eastAsia="微软雅黑" w:hAnsi="微软雅黑" w:cs="宋体"/>
                            <w:color w:val="000000"/>
                            <w:kern w:val="0"/>
                            <w:sz w:val="20"/>
                            <w:szCs w:val="20"/>
                          </w:rPr>
                        </w:pPr>
                        <w:r w:rsidRPr="00694522">
                          <w:rPr>
                            <w:rFonts w:ascii="微软雅黑" w:eastAsia="微软雅黑" w:hAnsi="微软雅黑" w:cs="宋体" w:hint="eastAsia"/>
                            <w:color w:val="000000"/>
                            <w:kern w:val="0"/>
                            <w:sz w:val="20"/>
                            <w:szCs w:val="20"/>
                          </w:rPr>
                          <w:t xml:space="preserve">配置4颗 5218   金牌2.3G, 16C/32T, 10.4GT/s, 22M 缓存, Turbo ；4 CPU 散热器, 3UPI 套件 ；16条16GB RDIMM, 3200MT/s内存；3块600GB 15K RPM SAS 12Gbps 512n 2.5英寸热插拔硬盘;   2GB 缓存 RAID 控制器, 适配器； 1块 </w:t>
                        </w:r>
                        <w:proofErr w:type="spellStart"/>
                        <w:r w:rsidRPr="00694522">
                          <w:rPr>
                            <w:rFonts w:ascii="微软雅黑" w:eastAsia="微软雅黑" w:hAnsi="微软雅黑" w:cs="宋体" w:hint="eastAsia"/>
                            <w:color w:val="000000"/>
                            <w:kern w:val="0"/>
                            <w:sz w:val="20"/>
                            <w:szCs w:val="20"/>
                          </w:rPr>
                          <w:t>Qlogic</w:t>
                        </w:r>
                        <w:proofErr w:type="spellEnd"/>
                        <w:r w:rsidRPr="00694522">
                          <w:rPr>
                            <w:rFonts w:ascii="微软雅黑" w:eastAsia="微软雅黑" w:hAnsi="微软雅黑" w:cs="宋体" w:hint="eastAsia"/>
                            <w:color w:val="000000"/>
                            <w:kern w:val="0"/>
                            <w:sz w:val="20"/>
                            <w:szCs w:val="20"/>
                          </w:rPr>
                          <w:t xml:space="preserve"> 2692 双口16GbHBA 卡; 1块Broadcom 57412 双端口 10GbE SFP+ &amp; 5720 双端口 1GbE BASE-T </w:t>
                        </w:r>
                        <w:proofErr w:type="spellStart"/>
                        <w:r w:rsidRPr="00694522">
                          <w:rPr>
                            <w:rFonts w:ascii="微软雅黑" w:eastAsia="微软雅黑" w:hAnsi="微软雅黑" w:cs="宋体" w:hint="eastAsia"/>
                            <w:color w:val="000000"/>
                            <w:kern w:val="0"/>
                            <w:sz w:val="20"/>
                            <w:szCs w:val="20"/>
                          </w:rPr>
                          <w:t>rNDC</w:t>
                        </w:r>
                        <w:proofErr w:type="spellEnd"/>
                        <w:r w:rsidRPr="00694522">
                          <w:rPr>
                            <w:rFonts w:ascii="微软雅黑" w:eastAsia="微软雅黑" w:hAnsi="微软雅黑" w:cs="宋体" w:hint="eastAsia"/>
                            <w:color w:val="000000"/>
                            <w:kern w:val="0"/>
                            <w:sz w:val="20"/>
                            <w:szCs w:val="20"/>
                          </w:rPr>
                          <w:t>以太网卡； 2+2冗余</w:t>
                        </w:r>
                        <w:r w:rsidRPr="00694522">
                          <w:rPr>
                            <w:rFonts w:ascii="微软雅黑" w:eastAsia="微软雅黑" w:hAnsi="微软雅黑" w:cs="宋体" w:hint="eastAsia"/>
                            <w:color w:val="000000"/>
                            <w:kern w:val="0"/>
                            <w:sz w:val="20"/>
                            <w:szCs w:val="20"/>
                          </w:rPr>
                          <w:lastRenderedPageBreak/>
                          <w:t>电源2400W,；;DVD-RW套件；</w:t>
                        </w:r>
                        <w:proofErr w:type="spellStart"/>
                        <w:r w:rsidRPr="00694522">
                          <w:rPr>
                            <w:rFonts w:ascii="微软雅黑" w:eastAsia="微软雅黑" w:hAnsi="微软雅黑" w:cs="宋体" w:hint="eastAsia"/>
                            <w:color w:val="000000"/>
                            <w:kern w:val="0"/>
                            <w:sz w:val="20"/>
                            <w:szCs w:val="20"/>
                          </w:rPr>
                          <w:t>ReadyRails</w:t>
                        </w:r>
                        <w:proofErr w:type="spellEnd"/>
                        <w:r w:rsidRPr="00694522">
                          <w:rPr>
                            <w:rFonts w:ascii="微软雅黑" w:eastAsia="微软雅黑" w:hAnsi="微软雅黑" w:cs="宋体" w:hint="eastAsia"/>
                            <w:color w:val="000000"/>
                            <w:kern w:val="0"/>
                            <w:sz w:val="20"/>
                            <w:szCs w:val="20"/>
                          </w:rPr>
                          <w:t xml:space="preserve"> 滑动导轨；三年7*24原厂保修服务。</w:t>
                        </w:r>
                      </w:p>
                    </w:tc>
                    <w:tc>
                      <w:tcPr>
                        <w:tcW w:w="820" w:type="dxa"/>
                        <w:tcBorders>
                          <w:top w:val="nil"/>
                          <w:left w:val="nil"/>
                          <w:bottom w:val="single" w:sz="4" w:space="0" w:color="auto"/>
                          <w:right w:val="single" w:sz="8" w:space="0" w:color="auto"/>
                        </w:tcBorders>
                        <w:shd w:val="clear" w:color="000000" w:fill="FFFFFF"/>
                        <w:noWrap/>
                        <w:vAlign w:val="center"/>
                        <w:hideMark/>
                      </w:tcPr>
                      <w:p w14:paraId="20D1EA95" w14:textId="77777777" w:rsidR="00694522" w:rsidRPr="00694522" w:rsidRDefault="00694522" w:rsidP="00694522">
                        <w:pPr>
                          <w:widowControl/>
                          <w:jc w:val="center"/>
                          <w:rPr>
                            <w:rFonts w:ascii="Verdana" w:hAnsi="Verdana" w:cs="宋体"/>
                            <w:color w:val="000000"/>
                            <w:kern w:val="0"/>
                            <w:sz w:val="20"/>
                            <w:szCs w:val="20"/>
                          </w:rPr>
                        </w:pPr>
                        <w:r w:rsidRPr="00694522">
                          <w:rPr>
                            <w:rFonts w:ascii="Verdana" w:hAnsi="Verdana" w:cs="宋体"/>
                            <w:color w:val="000000"/>
                            <w:kern w:val="0"/>
                            <w:sz w:val="20"/>
                            <w:szCs w:val="20"/>
                          </w:rPr>
                          <w:lastRenderedPageBreak/>
                          <w:t>2</w:t>
                        </w:r>
                      </w:p>
                    </w:tc>
                  </w:tr>
                  <w:tr w:rsidR="00694522" w:rsidRPr="00694522" w14:paraId="7EF61E05" w14:textId="77777777" w:rsidTr="00694522">
                    <w:trPr>
                      <w:trHeight w:val="885"/>
                    </w:trPr>
                    <w:tc>
                      <w:tcPr>
                        <w:tcW w:w="82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19F2CC6" w14:textId="77777777" w:rsidR="00694522" w:rsidRPr="00694522" w:rsidRDefault="00694522" w:rsidP="00694522">
                        <w:pPr>
                          <w:widowControl/>
                          <w:jc w:val="left"/>
                          <w:rPr>
                            <w:rFonts w:ascii="微软雅黑" w:eastAsia="微软雅黑" w:hAnsi="微软雅黑" w:cs="宋体"/>
                            <w:color w:val="000000"/>
                            <w:kern w:val="0"/>
                            <w:sz w:val="20"/>
                            <w:szCs w:val="20"/>
                          </w:rPr>
                        </w:pPr>
                        <w:r w:rsidRPr="00694522">
                          <w:rPr>
                            <w:rFonts w:ascii="微软雅黑" w:eastAsia="微软雅黑" w:hAnsi="微软雅黑" w:cs="宋体" w:hint="eastAsia"/>
                            <w:color w:val="000000"/>
                            <w:kern w:val="0"/>
                            <w:sz w:val="20"/>
                            <w:szCs w:val="20"/>
                          </w:rPr>
                          <w:lastRenderedPageBreak/>
                          <w:t>高速网桥</w:t>
                        </w:r>
                      </w:p>
                    </w:tc>
                    <w:tc>
                      <w:tcPr>
                        <w:tcW w:w="6100" w:type="dxa"/>
                        <w:tcBorders>
                          <w:top w:val="nil"/>
                          <w:left w:val="nil"/>
                          <w:bottom w:val="single" w:sz="4" w:space="0" w:color="auto"/>
                          <w:right w:val="single" w:sz="4" w:space="0" w:color="auto"/>
                        </w:tcBorders>
                        <w:shd w:val="clear" w:color="auto" w:fill="auto"/>
                        <w:vAlign w:val="center"/>
                        <w:hideMark/>
                      </w:tcPr>
                      <w:p w14:paraId="528557F5" w14:textId="77777777" w:rsidR="00694522" w:rsidRPr="00694522" w:rsidRDefault="00694522" w:rsidP="00694522">
                        <w:pPr>
                          <w:widowControl/>
                          <w:jc w:val="left"/>
                          <w:rPr>
                            <w:rFonts w:ascii="微软雅黑" w:eastAsia="微软雅黑" w:hAnsi="微软雅黑" w:cs="宋体"/>
                            <w:color w:val="000000"/>
                            <w:kern w:val="0"/>
                            <w:sz w:val="20"/>
                            <w:szCs w:val="20"/>
                          </w:rPr>
                        </w:pPr>
                        <w:r w:rsidRPr="00694522">
                          <w:rPr>
                            <w:rFonts w:ascii="微软雅黑" w:eastAsia="微软雅黑" w:hAnsi="微软雅黑" w:cs="宋体" w:hint="eastAsia"/>
                            <w:color w:val="000000"/>
                            <w:kern w:val="0"/>
                            <w:sz w:val="20"/>
                            <w:szCs w:val="20"/>
                          </w:rPr>
                          <w:t>传输距离≥5公里 ，5G频段高速无线传输，吞吐量≥866Mbps,POE供电，IP67防护等级，防腐、防尘、防雨、防晒、防雷、防盐雾</w:t>
                        </w:r>
                      </w:p>
                    </w:tc>
                    <w:tc>
                      <w:tcPr>
                        <w:tcW w:w="820" w:type="dxa"/>
                        <w:tcBorders>
                          <w:top w:val="nil"/>
                          <w:left w:val="nil"/>
                          <w:bottom w:val="single" w:sz="4" w:space="0" w:color="auto"/>
                          <w:right w:val="single" w:sz="8" w:space="0" w:color="auto"/>
                        </w:tcBorders>
                        <w:shd w:val="clear" w:color="000000" w:fill="FFFFFF"/>
                        <w:noWrap/>
                        <w:vAlign w:val="center"/>
                        <w:hideMark/>
                      </w:tcPr>
                      <w:p w14:paraId="608C3C67" w14:textId="77777777" w:rsidR="00694522" w:rsidRPr="00694522" w:rsidRDefault="00694522" w:rsidP="00694522">
                        <w:pPr>
                          <w:widowControl/>
                          <w:jc w:val="center"/>
                          <w:rPr>
                            <w:rFonts w:ascii="Verdana" w:hAnsi="Verdana" w:cs="宋体"/>
                            <w:color w:val="000000"/>
                            <w:kern w:val="0"/>
                            <w:sz w:val="20"/>
                            <w:szCs w:val="20"/>
                          </w:rPr>
                        </w:pPr>
                        <w:r w:rsidRPr="00694522">
                          <w:rPr>
                            <w:rFonts w:ascii="Verdana" w:hAnsi="Verdana" w:cs="宋体"/>
                            <w:color w:val="000000"/>
                            <w:kern w:val="0"/>
                            <w:sz w:val="20"/>
                            <w:szCs w:val="20"/>
                          </w:rPr>
                          <w:t>1</w:t>
                        </w:r>
                      </w:p>
                    </w:tc>
                  </w:tr>
                  <w:tr w:rsidR="00694522" w:rsidRPr="00694522" w14:paraId="38D20FA5" w14:textId="77777777" w:rsidTr="00694522">
                    <w:trPr>
                      <w:trHeight w:val="330"/>
                    </w:trPr>
                    <w:tc>
                      <w:tcPr>
                        <w:tcW w:w="820" w:type="dxa"/>
                        <w:tcBorders>
                          <w:top w:val="nil"/>
                          <w:left w:val="single" w:sz="8" w:space="0" w:color="auto"/>
                          <w:bottom w:val="single" w:sz="4" w:space="0" w:color="auto"/>
                          <w:right w:val="single" w:sz="4" w:space="0" w:color="auto"/>
                        </w:tcBorders>
                        <w:shd w:val="clear" w:color="auto" w:fill="auto"/>
                        <w:vAlign w:val="center"/>
                        <w:hideMark/>
                      </w:tcPr>
                      <w:p w14:paraId="42EAA784" w14:textId="77777777" w:rsidR="00694522" w:rsidRPr="00694522" w:rsidRDefault="00694522" w:rsidP="00694522">
                        <w:pPr>
                          <w:widowControl/>
                          <w:jc w:val="left"/>
                          <w:rPr>
                            <w:rFonts w:ascii="微软雅黑" w:eastAsia="微软雅黑" w:hAnsi="微软雅黑" w:cs="宋体"/>
                            <w:color w:val="000000"/>
                            <w:kern w:val="0"/>
                            <w:sz w:val="20"/>
                            <w:szCs w:val="20"/>
                          </w:rPr>
                        </w:pPr>
                        <w:r w:rsidRPr="00694522">
                          <w:rPr>
                            <w:rFonts w:ascii="微软雅黑" w:eastAsia="微软雅黑" w:hAnsi="微软雅黑" w:cs="宋体" w:hint="eastAsia"/>
                            <w:color w:val="000000"/>
                            <w:kern w:val="0"/>
                            <w:sz w:val="20"/>
                            <w:szCs w:val="20"/>
                          </w:rPr>
                          <w:t>光纤交换机</w:t>
                        </w:r>
                      </w:p>
                    </w:tc>
                    <w:tc>
                      <w:tcPr>
                        <w:tcW w:w="6100" w:type="dxa"/>
                        <w:tcBorders>
                          <w:top w:val="nil"/>
                          <w:left w:val="nil"/>
                          <w:bottom w:val="single" w:sz="4" w:space="0" w:color="auto"/>
                          <w:right w:val="single" w:sz="4" w:space="0" w:color="auto"/>
                        </w:tcBorders>
                        <w:shd w:val="clear" w:color="auto" w:fill="auto"/>
                        <w:vAlign w:val="center"/>
                        <w:hideMark/>
                      </w:tcPr>
                      <w:p w14:paraId="3F295CFA" w14:textId="77777777" w:rsidR="00694522" w:rsidRPr="00694522" w:rsidRDefault="00694522" w:rsidP="00694522">
                        <w:pPr>
                          <w:widowControl/>
                          <w:jc w:val="left"/>
                          <w:rPr>
                            <w:rFonts w:ascii="微软雅黑" w:eastAsia="微软雅黑" w:hAnsi="微软雅黑" w:cs="宋体"/>
                            <w:color w:val="000000"/>
                            <w:kern w:val="0"/>
                            <w:sz w:val="20"/>
                            <w:szCs w:val="20"/>
                          </w:rPr>
                        </w:pPr>
                        <w:r w:rsidRPr="00694522">
                          <w:rPr>
                            <w:rFonts w:ascii="微软雅黑" w:eastAsia="微软雅黑" w:hAnsi="微软雅黑" w:cs="宋体" w:hint="eastAsia"/>
                            <w:color w:val="000000"/>
                            <w:kern w:val="0"/>
                            <w:sz w:val="20"/>
                            <w:szCs w:val="20"/>
                          </w:rPr>
                          <w:t>24口光纤交换机，8口激活，含8个16GB   SFP模块</w:t>
                        </w:r>
                      </w:p>
                    </w:tc>
                    <w:tc>
                      <w:tcPr>
                        <w:tcW w:w="820" w:type="dxa"/>
                        <w:tcBorders>
                          <w:top w:val="nil"/>
                          <w:left w:val="nil"/>
                          <w:bottom w:val="single" w:sz="4" w:space="0" w:color="auto"/>
                          <w:right w:val="single" w:sz="8" w:space="0" w:color="auto"/>
                        </w:tcBorders>
                        <w:shd w:val="clear" w:color="000000" w:fill="FFFFFF"/>
                        <w:noWrap/>
                        <w:vAlign w:val="center"/>
                        <w:hideMark/>
                      </w:tcPr>
                      <w:p w14:paraId="30E0BD7C" w14:textId="77777777" w:rsidR="00694522" w:rsidRPr="00694522" w:rsidRDefault="00694522" w:rsidP="00694522">
                        <w:pPr>
                          <w:widowControl/>
                          <w:jc w:val="center"/>
                          <w:rPr>
                            <w:rFonts w:ascii="Verdana" w:hAnsi="Verdana" w:cs="宋体"/>
                            <w:color w:val="000000"/>
                            <w:kern w:val="0"/>
                            <w:sz w:val="20"/>
                            <w:szCs w:val="20"/>
                          </w:rPr>
                        </w:pPr>
                        <w:r w:rsidRPr="00694522">
                          <w:rPr>
                            <w:rFonts w:ascii="Verdana" w:hAnsi="Verdana" w:cs="宋体"/>
                            <w:color w:val="000000"/>
                            <w:kern w:val="0"/>
                            <w:sz w:val="20"/>
                            <w:szCs w:val="20"/>
                          </w:rPr>
                          <w:t>2</w:t>
                        </w:r>
                      </w:p>
                    </w:tc>
                  </w:tr>
                  <w:tr w:rsidR="00694522" w:rsidRPr="00694522" w14:paraId="683C7960" w14:textId="77777777" w:rsidTr="00694522">
                    <w:trPr>
                      <w:trHeight w:val="1320"/>
                    </w:trPr>
                    <w:tc>
                      <w:tcPr>
                        <w:tcW w:w="820" w:type="dxa"/>
                        <w:tcBorders>
                          <w:top w:val="nil"/>
                          <w:left w:val="single" w:sz="8" w:space="0" w:color="auto"/>
                          <w:bottom w:val="nil"/>
                          <w:right w:val="single" w:sz="4" w:space="0" w:color="auto"/>
                        </w:tcBorders>
                        <w:shd w:val="clear" w:color="auto" w:fill="auto"/>
                        <w:vAlign w:val="center"/>
                        <w:hideMark/>
                      </w:tcPr>
                      <w:p w14:paraId="6DAEFF5C" w14:textId="77777777" w:rsidR="00694522" w:rsidRPr="00694522" w:rsidRDefault="00694522" w:rsidP="00694522">
                        <w:pPr>
                          <w:widowControl/>
                          <w:jc w:val="left"/>
                          <w:rPr>
                            <w:rFonts w:ascii="微软雅黑" w:eastAsia="微软雅黑" w:hAnsi="微软雅黑" w:cs="宋体"/>
                            <w:color w:val="000000"/>
                            <w:kern w:val="0"/>
                            <w:sz w:val="20"/>
                            <w:szCs w:val="20"/>
                          </w:rPr>
                        </w:pPr>
                        <w:r w:rsidRPr="00694522">
                          <w:rPr>
                            <w:rFonts w:ascii="微软雅黑" w:eastAsia="微软雅黑" w:hAnsi="微软雅黑" w:cs="宋体" w:hint="eastAsia"/>
                            <w:color w:val="000000"/>
                            <w:kern w:val="0"/>
                            <w:sz w:val="20"/>
                            <w:szCs w:val="20"/>
                          </w:rPr>
                          <w:t xml:space="preserve">存储设备 </w:t>
                        </w:r>
                      </w:p>
                    </w:tc>
                    <w:tc>
                      <w:tcPr>
                        <w:tcW w:w="6100" w:type="dxa"/>
                        <w:tcBorders>
                          <w:top w:val="nil"/>
                          <w:left w:val="nil"/>
                          <w:bottom w:val="single" w:sz="4" w:space="0" w:color="auto"/>
                          <w:right w:val="single" w:sz="4" w:space="0" w:color="auto"/>
                        </w:tcBorders>
                        <w:shd w:val="clear" w:color="auto" w:fill="auto"/>
                        <w:vAlign w:val="center"/>
                        <w:hideMark/>
                      </w:tcPr>
                      <w:p w14:paraId="6D876521" w14:textId="77777777" w:rsidR="00694522" w:rsidRPr="00694522" w:rsidRDefault="00694522" w:rsidP="00694522">
                        <w:pPr>
                          <w:widowControl/>
                          <w:jc w:val="left"/>
                          <w:rPr>
                            <w:rFonts w:ascii="微软雅黑" w:eastAsia="微软雅黑" w:hAnsi="微软雅黑" w:cs="宋体"/>
                            <w:color w:val="000000"/>
                            <w:kern w:val="0"/>
                            <w:sz w:val="20"/>
                            <w:szCs w:val="20"/>
                          </w:rPr>
                        </w:pPr>
                        <w:r w:rsidRPr="00694522">
                          <w:rPr>
                            <w:rFonts w:ascii="微软雅黑" w:eastAsia="微软雅黑" w:hAnsi="微软雅黑" w:cs="宋体" w:hint="eastAsia"/>
                            <w:color w:val="000000"/>
                            <w:kern w:val="0"/>
                            <w:sz w:val="20"/>
                            <w:szCs w:val="20"/>
                          </w:rPr>
                          <w:t xml:space="preserve">双控制器，缓存≥192G，同时支持NAS\SAN，支持横向扩展，最大支持8控制器，配置6块1.92TB </w:t>
                        </w:r>
                        <w:proofErr w:type="spellStart"/>
                        <w:r w:rsidRPr="00694522">
                          <w:rPr>
                            <w:rFonts w:ascii="微软雅黑" w:eastAsia="微软雅黑" w:hAnsi="微软雅黑" w:cs="宋体" w:hint="eastAsia"/>
                            <w:color w:val="000000"/>
                            <w:kern w:val="0"/>
                            <w:sz w:val="20"/>
                            <w:szCs w:val="20"/>
                          </w:rPr>
                          <w:t>Nvme</w:t>
                        </w:r>
                        <w:proofErr w:type="spellEnd"/>
                        <w:r w:rsidRPr="00694522">
                          <w:rPr>
                            <w:rFonts w:ascii="微软雅黑" w:eastAsia="微软雅黑" w:hAnsi="微软雅黑" w:cs="宋体" w:hint="eastAsia"/>
                            <w:color w:val="000000"/>
                            <w:kern w:val="0"/>
                            <w:sz w:val="20"/>
                            <w:szCs w:val="20"/>
                          </w:rPr>
                          <w:t xml:space="preserve"> Flash（裸容量 11.52TB，有效容量27.85TB，按4：1压缩）;8个 16Gb FC端口；配置管理软件，数据快照、远程复制、连续数据保护高级功能许可，三年7*24原厂保修服务。</w:t>
                        </w:r>
                      </w:p>
                    </w:tc>
                    <w:tc>
                      <w:tcPr>
                        <w:tcW w:w="820" w:type="dxa"/>
                        <w:tcBorders>
                          <w:top w:val="nil"/>
                          <w:left w:val="nil"/>
                          <w:bottom w:val="single" w:sz="4" w:space="0" w:color="auto"/>
                          <w:right w:val="single" w:sz="8" w:space="0" w:color="auto"/>
                        </w:tcBorders>
                        <w:shd w:val="clear" w:color="000000" w:fill="FFFFFF"/>
                        <w:noWrap/>
                        <w:vAlign w:val="center"/>
                        <w:hideMark/>
                      </w:tcPr>
                      <w:p w14:paraId="7E3F94CD" w14:textId="77777777" w:rsidR="00694522" w:rsidRPr="00694522" w:rsidRDefault="00694522" w:rsidP="00694522">
                        <w:pPr>
                          <w:widowControl/>
                          <w:jc w:val="center"/>
                          <w:rPr>
                            <w:rFonts w:ascii="Verdana" w:hAnsi="Verdana" w:cs="宋体"/>
                            <w:color w:val="000000"/>
                            <w:kern w:val="0"/>
                            <w:sz w:val="20"/>
                            <w:szCs w:val="20"/>
                          </w:rPr>
                        </w:pPr>
                        <w:r w:rsidRPr="00694522">
                          <w:rPr>
                            <w:rFonts w:ascii="Verdana" w:hAnsi="Verdana" w:cs="宋体"/>
                            <w:color w:val="000000"/>
                            <w:kern w:val="0"/>
                            <w:sz w:val="20"/>
                            <w:szCs w:val="20"/>
                          </w:rPr>
                          <w:t>1</w:t>
                        </w:r>
                      </w:p>
                    </w:tc>
                  </w:tr>
                  <w:tr w:rsidR="00694522" w:rsidRPr="00694522" w14:paraId="13A6FEE8" w14:textId="77777777" w:rsidTr="00694522">
                    <w:trPr>
                      <w:trHeight w:val="660"/>
                    </w:trPr>
                    <w:tc>
                      <w:tcPr>
                        <w:tcW w:w="82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3095048" w14:textId="77777777" w:rsidR="00694522" w:rsidRPr="00694522" w:rsidRDefault="00694522" w:rsidP="00694522">
                        <w:pPr>
                          <w:widowControl/>
                          <w:jc w:val="left"/>
                          <w:rPr>
                            <w:rFonts w:ascii="微软雅黑" w:eastAsia="微软雅黑" w:hAnsi="微软雅黑" w:cs="宋体"/>
                            <w:color w:val="000000"/>
                            <w:kern w:val="0"/>
                            <w:sz w:val="20"/>
                            <w:szCs w:val="20"/>
                          </w:rPr>
                        </w:pPr>
                        <w:r w:rsidRPr="00694522">
                          <w:rPr>
                            <w:rFonts w:ascii="微软雅黑" w:eastAsia="微软雅黑" w:hAnsi="微软雅黑" w:cs="宋体" w:hint="eastAsia"/>
                            <w:color w:val="000000"/>
                            <w:kern w:val="0"/>
                            <w:sz w:val="20"/>
                            <w:szCs w:val="20"/>
                          </w:rPr>
                          <w:t>数据库安装</w:t>
                        </w:r>
                      </w:p>
                    </w:tc>
                    <w:tc>
                      <w:tcPr>
                        <w:tcW w:w="6100" w:type="dxa"/>
                        <w:tcBorders>
                          <w:top w:val="nil"/>
                          <w:left w:val="single" w:sz="8" w:space="0" w:color="auto"/>
                          <w:bottom w:val="single" w:sz="4" w:space="0" w:color="auto"/>
                          <w:right w:val="single" w:sz="4" w:space="0" w:color="auto"/>
                        </w:tcBorders>
                        <w:shd w:val="clear" w:color="auto" w:fill="auto"/>
                        <w:vAlign w:val="center"/>
                        <w:hideMark/>
                      </w:tcPr>
                      <w:p w14:paraId="4759D663" w14:textId="77777777" w:rsidR="00694522" w:rsidRPr="00694522" w:rsidRDefault="00694522" w:rsidP="00694522">
                        <w:pPr>
                          <w:widowControl/>
                          <w:jc w:val="left"/>
                          <w:rPr>
                            <w:rFonts w:ascii="微软雅黑" w:eastAsia="微软雅黑" w:hAnsi="微软雅黑" w:cs="宋体"/>
                            <w:color w:val="000000"/>
                            <w:kern w:val="0"/>
                            <w:sz w:val="20"/>
                            <w:szCs w:val="20"/>
                          </w:rPr>
                        </w:pPr>
                        <w:r w:rsidRPr="00694522">
                          <w:rPr>
                            <w:rFonts w:ascii="微软雅黑" w:eastAsia="微软雅黑" w:hAnsi="微软雅黑" w:cs="宋体" w:hint="eastAsia"/>
                            <w:color w:val="000000"/>
                            <w:kern w:val="0"/>
                            <w:sz w:val="20"/>
                            <w:szCs w:val="20"/>
                          </w:rPr>
                          <w:t>(Oracle RAC)技术服务</w:t>
                        </w:r>
                      </w:p>
                    </w:tc>
                    <w:tc>
                      <w:tcPr>
                        <w:tcW w:w="820" w:type="dxa"/>
                        <w:tcBorders>
                          <w:top w:val="nil"/>
                          <w:left w:val="nil"/>
                          <w:bottom w:val="single" w:sz="4" w:space="0" w:color="auto"/>
                          <w:right w:val="single" w:sz="8" w:space="0" w:color="auto"/>
                        </w:tcBorders>
                        <w:shd w:val="clear" w:color="000000" w:fill="FFFFFF"/>
                        <w:noWrap/>
                        <w:vAlign w:val="center"/>
                        <w:hideMark/>
                      </w:tcPr>
                      <w:p w14:paraId="5C8273F2" w14:textId="77777777" w:rsidR="00694522" w:rsidRPr="00694522" w:rsidRDefault="00694522" w:rsidP="00694522">
                        <w:pPr>
                          <w:widowControl/>
                          <w:jc w:val="center"/>
                          <w:rPr>
                            <w:rFonts w:ascii="Verdana" w:hAnsi="Verdana" w:cs="宋体"/>
                            <w:color w:val="000000"/>
                            <w:kern w:val="0"/>
                            <w:sz w:val="20"/>
                            <w:szCs w:val="20"/>
                          </w:rPr>
                        </w:pPr>
                        <w:r w:rsidRPr="00694522">
                          <w:rPr>
                            <w:rFonts w:ascii="Verdana" w:hAnsi="Verdana" w:cs="宋体"/>
                            <w:color w:val="000000"/>
                            <w:kern w:val="0"/>
                            <w:sz w:val="20"/>
                            <w:szCs w:val="20"/>
                          </w:rPr>
                          <w:t>1</w:t>
                        </w:r>
                      </w:p>
                    </w:tc>
                  </w:tr>
                  <w:tr w:rsidR="00694522" w:rsidRPr="00694522" w14:paraId="6B84530B" w14:textId="77777777" w:rsidTr="00694522">
                    <w:trPr>
                      <w:trHeight w:val="2325"/>
                    </w:trPr>
                    <w:tc>
                      <w:tcPr>
                        <w:tcW w:w="820" w:type="dxa"/>
                        <w:tcBorders>
                          <w:top w:val="nil"/>
                          <w:left w:val="single" w:sz="8" w:space="0" w:color="auto"/>
                          <w:bottom w:val="single" w:sz="8" w:space="0" w:color="auto"/>
                          <w:right w:val="single" w:sz="4" w:space="0" w:color="auto"/>
                        </w:tcBorders>
                        <w:shd w:val="clear" w:color="auto" w:fill="auto"/>
                        <w:vAlign w:val="center"/>
                        <w:hideMark/>
                      </w:tcPr>
                      <w:p w14:paraId="088DC4A7" w14:textId="77777777" w:rsidR="00694522" w:rsidRPr="00694522" w:rsidRDefault="00694522" w:rsidP="00694522">
                        <w:pPr>
                          <w:widowControl/>
                          <w:jc w:val="left"/>
                          <w:rPr>
                            <w:rFonts w:ascii="微软雅黑" w:eastAsia="微软雅黑" w:hAnsi="微软雅黑" w:cs="宋体"/>
                            <w:color w:val="000000"/>
                            <w:kern w:val="0"/>
                            <w:sz w:val="20"/>
                            <w:szCs w:val="20"/>
                          </w:rPr>
                        </w:pPr>
                        <w:r w:rsidRPr="00694522">
                          <w:rPr>
                            <w:rFonts w:ascii="微软雅黑" w:eastAsia="微软雅黑" w:hAnsi="微软雅黑" w:cs="宋体" w:hint="eastAsia"/>
                            <w:color w:val="000000"/>
                            <w:kern w:val="0"/>
                            <w:sz w:val="20"/>
                            <w:szCs w:val="20"/>
                          </w:rPr>
                          <w:t>备份一体机</w:t>
                        </w:r>
                      </w:p>
                    </w:tc>
                    <w:tc>
                      <w:tcPr>
                        <w:tcW w:w="6100" w:type="dxa"/>
                        <w:tcBorders>
                          <w:top w:val="nil"/>
                          <w:left w:val="nil"/>
                          <w:bottom w:val="single" w:sz="8" w:space="0" w:color="auto"/>
                          <w:right w:val="single" w:sz="4" w:space="0" w:color="auto"/>
                        </w:tcBorders>
                        <w:shd w:val="clear" w:color="auto" w:fill="auto"/>
                        <w:vAlign w:val="center"/>
                        <w:hideMark/>
                      </w:tcPr>
                      <w:p w14:paraId="41BE0140" w14:textId="77777777" w:rsidR="00694522" w:rsidRPr="00694522" w:rsidRDefault="00694522" w:rsidP="00694522">
                        <w:pPr>
                          <w:widowControl/>
                          <w:jc w:val="left"/>
                          <w:rPr>
                            <w:rFonts w:ascii="微软雅黑" w:eastAsia="微软雅黑" w:hAnsi="微软雅黑" w:cs="宋体"/>
                            <w:color w:val="000000"/>
                            <w:kern w:val="0"/>
                            <w:sz w:val="20"/>
                            <w:szCs w:val="20"/>
                          </w:rPr>
                        </w:pPr>
                        <w:r w:rsidRPr="00694522">
                          <w:rPr>
                            <w:rFonts w:ascii="微软雅黑" w:eastAsia="微软雅黑" w:hAnsi="微软雅黑" w:cs="宋体" w:hint="eastAsia"/>
                            <w:color w:val="000000"/>
                            <w:kern w:val="0"/>
                            <w:sz w:val="20"/>
                            <w:szCs w:val="20"/>
                          </w:rPr>
                          <w:t>4x4TB 7200RPM NL-SAS, 16TB</w:t>
                        </w:r>
                        <w:proofErr w:type="gramStart"/>
                        <w:r w:rsidRPr="00694522">
                          <w:rPr>
                            <w:rFonts w:ascii="微软雅黑" w:eastAsia="微软雅黑" w:hAnsi="微软雅黑" w:cs="宋体" w:hint="eastAsia"/>
                            <w:color w:val="000000"/>
                            <w:kern w:val="0"/>
                            <w:sz w:val="20"/>
                            <w:szCs w:val="20"/>
                          </w:rPr>
                          <w:t>裸</w:t>
                        </w:r>
                        <w:proofErr w:type="gramEnd"/>
                        <w:r w:rsidRPr="00694522">
                          <w:rPr>
                            <w:rFonts w:ascii="微软雅黑" w:eastAsia="微软雅黑" w:hAnsi="微软雅黑" w:cs="宋体" w:hint="eastAsia"/>
                            <w:color w:val="000000"/>
                            <w:kern w:val="0"/>
                            <w:sz w:val="20"/>
                            <w:szCs w:val="20"/>
                          </w:rPr>
                          <w:t>容量，不低于8核CPU，内存≥16GB，</w:t>
                        </w:r>
                        <w:proofErr w:type="gramStart"/>
                        <w:r w:rsidRPr="00694522">
                          <w:rPr>
                            <w:rFonts w:ascii="微软雅黑" w:eastAsia="微软雅黑" w:hAnsi="微软雅黑" w:cs="宋体" w:hint="eastAsia"/>
                            <w:color w:val="000000"/>
                            <w:kern w:val="0"/>
                            <w:sz w:val="20"/>
                            <w:szCs w:val="20"/>
                          </w:rPr>
                          <w:t>双热插拔</w:t>
                        </w:r>
                        <w:proofErr w:type="gramEnd"/>
                        <w:r w:rsidRPr="00694522">
                          <w:rPr>
                            <w:rFonts w:ascii="微软雅黑" w:eastAsia="微软雅黑" w:hAnsi="微软雅黑" w:cs="宋体" w:hint="eastAsia"/>
                            <w:color w:val="000000"/>
                            <w:kern w:val="0"/>
                            <w:sz w:val="20"/>
                            <w:szCs w:val="20"/>
                          </w:rPr>
                          <w:t>电源，6个热更换风扇、4个</w:t>
                        </w:r>
                        <w:proofErr w:type="gramStart"/>
                        <w:r w:rsidRPr="00694522">
                          <w:rPr>
                            <w:rFonts w:ascii="微软雅黑" w:eastAsia="微软雅黑" w:hAnsi="微软雅黑" w:cs="宋体" w:hint="eastAsia"/>
                            <w:color w:val="000000"/>
                            <w:kern w:val="0"/>
                            <w:sz w:val="20"/>
                            <w:szCs w:val="20"/>
                          </w:rPr>
                          <w:t>万兆电口网口</w:t>
                        </w:r>
                        <w:proofErr w:type="gramEnd"/>
                        <w:r w:rsidRPr="00694522">
                          <w:rPr>
                            <w:rFonts w:ascii="微软雅黑" w:eastAsia="微软雅黑" w:hAnsi="微软雅黑" w:cs="宋体" w:hint="eastAsia"/>
                            <w:color w:val="000000"/>
                            <w:kern w:val="0"/>
                            <w:sz w:val="20"/>
                            <w:szCs w:val="20"/>
                          </w:rPr>
                          <w:t>+1个千兆管理网口，全功能License，最大支持 8TB Cloud storage (Cloud Tier license须另配）支持主流IBM、HP、DELL、</w:t>
                        </w:r>
                        <w:proofErr w:type="spellStart"/>
                        <w:r w:rsidRPr="00694522">
                          <w:rPr>
                            <w:rFonts w:ascii="微软雅黑" w:eastAsia="微软雅黑" w:hAnsi="微软雅黑" w:cs="宋体" w:hint="eastAsia"/>
                            <w:color w:val="000000"/>
                            <w:kern w:val="0"/>
                            <w:sz w:val="20"/>
                            <w:szCs w:val="20"/>
                          </w:rPr>
                          <w:t>Veritas</w:t>
                        </w:r>
                        <w:proofErr w:type="spellEnd"/>
                        <w:r w:rsidRPr="00694522">
                          <w:rPr>
                            <w:rFonts w:ascii="微软雅黑" w:eastAsia="微软雅黑" w:hAnsi="微软雅黑" w:cs="宋体" w:hint="eastAsia"/>
                            <w:color w:val="000000"/>
                            <w:kern w:val="0"/>
                            <w:sz w:val="20"/>
                            <w:szCs w:val="20"/>
                          </w:rPr>
                          <w:t>备份软件，支持全局在线变长的重复数据消重，最大可扩展不低于64T物理硬盘容量，支持NAS和分布式</w:t>
                        </w:r>
                        <w:proofErr w:type="gramStart"/>
                        <w:r w:rsidRPr="00694522">
                          <w:rPr>
                            <w:rFonts w:ascii="微软雅黑" w:eastAsia="微软雅黑" w:hAnsi="微软雅黑" w:cs="宋体" w:hint="eastAsia"/>
                            <w:color w:val="000000"/>
                            <w:kern w:val="0"/>
                            <w:sz w:val="20"/>
                            <w:szCs w:val="20"/>
                          </w:rPr>
                          <w:t>源端消重</w:t>
                        </w:r>
                        <w:proofErr w:type="spellStart"/>
                        <w:proofErr w:type="gramEnd"/>
                        <w:r w:rsidRPr="00694522">
                          <w:rPr>
                            <w:rFonts w:ascii="微软雅黑" w:eastAsia="微软雅黑" w:hAnsi="微软雅黑" w:cs="宋体" w:hint="eastAsia"/>
                            <w:color w:val="000000"/>
                            <w:kern w:val="0"/>
                            <w:sz w:val="20"/>
                            <w:szCs w:val="20"/>
                          </w:rPr>
                          <w:t>DDBoost</w:t>
                        </w:r>
                        <w:proofErr w:type="spellEnd"/>
                        <w:r w:rsidRPr="00694522">
                          <w:rPr>
                            <w:rFonts w:ascii="微软雅黑" w:eastAsia="微软雅黑" w:hAnsi="微软雅黑" w:cs="宋体" w:hint="eastAsia"/>
                            <w:color w:val="000000"/>
                            <w:kern w:val="0"/>
                            <w:sz w:val="20"/>
                            <w:szCs w:val="20"/>
                          </w:rPr>
                          <w:t>、Boost FS协议，三年原厂保修服务。</w:t>
                        </w:r>
                      </w:p>
                    </w:tc>
                    <w:tc>
                      <w:tcPr>
                        <w:tcW w:w="820" w:type="dxa"/>
                        <w:tcBorders>
                          <w:top w:val="nil"/>
                          <w:left w:val="nil"/>
                          <w:bottom w:val="single" w:sz="8" w:space="0" w:color="auto"/>
                          <w:right w:val="single" w:sz="8" w:space="0" w:color="auto"/>
                        </w:tcBorders>
                        <w:shd w:val="clear" w:color="000000" w:fill="FFFFFF"/>
                        <w:noWrap/>
                        <w:vAlign w:val="center"/>
                        <w:hideMark/>
                      </w:tcPr>
                      <w:p w14:paraId="3142D223" w14:textId="77777777" w:rsidR="00694522" w:rsidRPr="00694522" w:rsidRDefault="00694522" w:rsidP="00694522">
                        <w:pPr>
                          <w:widowControl/>
                          <w:jc w:val="center"/>
                          <w:rPr>
                            <w:rFonts w:ascii="Verdana" w:hAnsi="Verdana" w:cs="宋体"/>
                            <w:color w:val="000000"/>
                            <w:kern w:val="0"/>
                            <w:sz w:val="20"/>
                            <w:szCs w:val="20"/>
                          </w:rPr>
                        </w:pPr>
                        <w:r w:rsidRPr="00694522">
                          <w:rPr>
                            <w:rFonts w:ascii="Verdana" w:hAnsi="Verdana" w:cs="宋体"/>
                            <w:color w:val="000000"/>
                            <w:kern w:val="0"/>
                            <w:sz w:val="20"/>
                            <w:szCs w:val="20"/>
                          </w:rPr>
                          <w:t>1</w:t>
                        </w:r>
                      </w:p>
                    </w:tc>
                  </w:tr>
                </w:tbl>
                <w:p w14:paraId="1AD09784" w14:textId="64B46C90" w:rsidR="00C536C9" w:rsidRPr="00A50423" w:rsidRDefault="00C536C9" w:rsidP="00C536C9">
                  <w:pPr>
                    <w:pStyle w:val="a7"/>
                    <w:widowControl w:val="0"/>
                    <w:snapToGrid w:val="0"/>
                    <w:spacing w:before="0" w:beforeAutospacing="0" w:after="0" w:afterAutospacing="0"/>
                    <w:rPr>
                      <w:rFonts w:ascii="仿宋_GB2312" w:eastAsia="仿宋_GB2312" w:cs="Lucida Sans Unicode"/>
                      <w:kern w:val="2"/>
                      <w:sz w:val="21"/>
                      <w:szCs w:val="21"/>
                    </w:rPr>
                  </w:pPr>
                </w:p>
                <w:p w14:paraId="78B5C319" w14:textId="77777777" w:rsidR="007A2E6B" w:rsidRDefault="007A2E6B" w:rsidP="00C536C9">
                  <w:pPr>
                    <w:pStyle w:val="a7"/>
                    <w:widowControl w:val="0"/>
                    <w:snapToGrid w:val="0"/>
                    <w:spacing w:before="0" w:beforeAutospacing="0" w:after="0" w:afterAutospacing="0"/>
                    <w:rPr>
                      <w:rFonts w:ascii="仿宋_GB2312" w:eastAsia="仿宋_GB2312" w:cs="Lucida Sans Unicode"/>
                      <w:kern w:val="2"/>
                      <w:sz w:val="21"/>
                      <w:szCs w:val="21"/>
                    </w:rPr>
                  </w:pPr>
                </w:p>
                <w:p w14:paraId="700AA0C6" w14:textId="77777777" w:rsidR="007A2E6B" w:rsidRDefault="007A2E6B" w:rsidP="00C536C9">
                  <w:pPr>
                    <w:pStyle w:val="a7"/>
                    <w:widowControl w:val="0"/>
                    <w:snapToGrid w:val="0"/>
                    <w:spacing w:before="0" w:beforeAutospacing="0" w:after="0" w:afterAutospacing="0"/>
                    <w:rPr>
                      <w:rFonts w:ascii="仿宋_GB2312" w:eastAsia="仿宋_GB2312" w:cs="Lucida Sans Unicode"/>
                      <w:kern w:val="2"/>
                      <w:sz w:val="21"/>
                      <w:szCs w:val="21"/>
                    </w:rPr>
                  </w:pPr>
                </w:p>
                <w:p w14:paraId="4F5155E7" w14:textId="77777777" w:rsidR="00C536C9" w:rsidRPr="003D0664" w:rsidRDefault="00C536C9" w:rsidP="00C536C9">
                  <w:pPr>
                    <w:pStyle w:val="a7"/>
                    <w:widowControl w:val="0"/>
                    <w:snapToGrid w:val="0"/>
                    <w:spacing w:before="0" w:beforeAutospacing="0" w:after="0" w:afterAutospacing="0"/>
                    <w:rPr>
                      <w:rFonts w:ascii="仿宋_GB2312" w:eastAsia="仿宋_GB2312" w:cs="Lucida Sans Unicode"/>
                      <w:kern w:val="2"/>
                      <w:sz w:val="21"/>
                      <w:szCs w:val="21"/>
                    </w:rPr>
                  </w:pPr>
                </w:p>
                <w:p w14:paraId="7E596C89" w14:textId="77777777" w:rsidR="00C536C9" w:rsidRPr="003D0664" w:rsidRDefault="00C536C9" w:rsidP="00C536C9">
                  <w:pPr>
                    <w:pStyle w:val="a7"/>
                    <w:widowControl w:val="0"/>
                    <w:snapToGrid w:val="0"/>
                    <w:spacing w:before="0" w:beforeAutospacing="0" w:after="0" w:afterAutospacing="0"/>
                    <w:rPr>
                      <w:rFonts w:ascii="仿宋_GB2312" w:eastAsia="仿宋_GB2312" w:cs="Lucida Sans Unicode"/>
                      <w:kern w:val="2"/>
                      <w:sz w:val="21"/>
                      <w:szCs w:val="21"/>
                    </w:rPr>
                  </w:pPr>
                  <w:r w:rsidRPr="003D0664">
                    <w:rPr>
                      <w:rFonts w:ascii="仿宋_GB2312" w:eastAsia="仿宋_GB2312" w:cs="Lucida Sans Unicode"/>
                      <w:kern w:val="2"/>
                      <w:sz w:val="21"/>
                      <w:szCs w:val="21"/>
                    </w:rPr>
                    <w:t>3.</w:t>
                  </w:r>
                  <w:r w:rsidRPr="003D0664">
                    <w:rPr>
                      <w:rFonts w:ascii="仿宋_GB2312" w:eastAsia="仿宋_GB2312" w:cs="Lucida Sans Unicode" w:hint="eastAsia"/>
                      <w:kern w:val="2"/>
                      <w:sz w:val="21"/>
                      <w:szCs w:val="21"/>
                    </w:rPr>
                    <w:t>6</w:t>
                  </w:r>
                  <w:r w:rsidRPr="003D0664">
                    <w:rPr>
                      <w:rFonts w:ascii="仿宋_GB2312" w:eastAsia="仿宋_GB2312" w:cs="Lucida Sans Unicode"/>
                      <w:kern w:val="2"/>
                      <w:sz w:val="21"/>
                      <w:szCs w:val="21"/>
                    </w:rPr>
                    <w:t>其他要求</w:t>
                  </w:r>
                </w:p>
                <w:p w14:paraId="47A5BA02" w14:textId="77777777" w:rsidR="00C536C9" w:rsidRPr="003D0664" w:rsidRDefault="00C536C9" w:rsidP="00C536C9">
                  <w:pPr>
                    <w:pStyle w:val="a7"/>
                    <w:widowControl w:val="0"/>
                    <w:snapToGrid w:val="0"/>
                    <w:spacing w:before="0" w:beforeAutospacing="0" w:after="0" w:afterAutospacing="0"/>
                    <w:rPr>
                      <w:rFonts w:ascii="仿宋_GB2312" w:eastAsia="仿宋_GB2312" w:cs="Lucida Sans Unicode"/>
                      <w:kern w:val="2"/>
                      <w:sz w:val="21"/>
                      <w:szCs w:val="21"/>
                    </w:rPr>
                  </w:pPr>
                  <w:r w:rsidRPr="003D0664">
                    <w:rPr>
                      <w:rFonts w:ascii="仿宋_GB2312" w:eastAsia="仿宋_GB2312" w:cs="Lucida Sans Unicode"/>
                      <w:kern w:val="2"/>
                      <w:sz w:val="21"/>
                      <w:szCs w:val="21"/>
                    </w:rPr>
                    <w:lastRenderedPageBreak/>
                    <w:t>特殊时段服务要求</w:t>
                  </w:r>
                </w:p>
                <w:p w14:paraId="3BDDAA7B" w14:textId="77777777" w:rsidR="00C536C9" w:rsidRPr="003D0664" w:rsidRDefault="00C536C9" w:rsidP="00C536C9">
                  <w:pPr>
                    <w:pStyle w:val="a7"/>
                    <w:widowControl w:val="0"/>
                    <w:snapToGrid w:val="0"/>
                    <w:spacing w:before="0" w:beforeAutospacing="0" w:after="0" w:afterAutospacing="0"/>
                    <w:rPr>
                      <w:rFonts w:ascii="仿宋_GB2312" w:eastAsia="仿宋_GB2312" w:cs="Lucida Sans Unicode"/>
                      <w:kern w:val="2"/>
                      <w:sz w:val="21"/>
                      <w:szCs w:val="21"/>
                    </w:rPr>
                  </w:pPr>
                  <w:r w:rsidRPr="003D0664">
                    <w:rPr>
                      <w:rFonts w:ascii="仿宋_GB2312" w:eastAsia="仿宋_GB2312" w:cs="Lucida Sans Unicode" w:hint="eastAsia"/>
                      <w:kern w:val="2"/>
                      <w:sz w:val="21"/>
                      <w:szCs w:val="21"/>
                    </w:rPr>
                    <w:t>特殊时段指法定节假日</w:t>
                  </w:r>
                  <w:r w:rsidRPr="003D0664">
                    <w:rPr>
                      <w:rFonts w:ascii="仿宋_GB2312" w:eastAsia="仿宋_GB2312" w:cs="Lucida Sans Unicode"/>
                      <w:kern w:val="2"/>
                      <w:sz w:val="21"/>
                      <w:szCs w:val="21"/>
                    </w:rPr>
                    <w:t>(五一、十一、春节等)和采购单位认为重要的特殊时期等。在特殊时段期间，中标人应在指定的值班工程师之外提供补充（附加）的服务工程师名单及联系电话，做到客户呼叫即时响应并能及时到达客户现场。</w:t>
                  </w:r>
                </w:p>
                <w:p w14:paraId="41E1FCA9" w14:textId="77777777" w:rsidR="00C536C9" w:rsidRPr="003D0664" w:rsidRDefault="00C536C9" w:rsidP="00C536C9">
                  <w:pPr>
                    <w:pStyle w:val="a7"/>
                    <w:widowControl w:val="0"/>
                    <w:snapToGrid w:val="0"/>
                    <w:spacing w:before="0" w:beforeAutospacing="0" w:after="0" w:afterAutospacing="0"/>
                    <w:rPr>
                      <w:rFonts w:ascii="仿宋_GB2312" w:eastAsia="仿宋_GB2312" w:cs="Lucida Sans Unicode"/>
                      <w:kern w:val="2"/>
                      <w:sz w:val="21"/>
                      <w:szCs w:val="21"/>
                    </w:rPr>
                  </w:pPr>
                </w:p>
                <w:p w14:paraId="15A6C048" w14:textId="77777777" w:rsidR="00C536C9" w:rsidRPr="003D0664" w:rsidRDefault="00C536C9" w:rsidP="00C536C9">
                  <w:pPr>
                    <w:pStyle w:val="a7"/>
                    <w:widowControl w:val="0"/>
                    <w:snapToGrid w:val="0"/>
                    <w:spacing w:before="0" w:beforeAutospacing="0" w:after="0" w:afterAutospacing="0"/>
                    <w:rPr>
                      <w:rFonts w:ascii="仿宋_GB2312" w:eastAsia="仿宋_GB2312" w:cs="Lucida Sans Unicode"/>
                      <w:kern w:val="2"/>
                      <w:sz w:val="21"/>
                      <w:szCs w:val="21"/>
                    </w:rPr>
                  </w:pPr>
                  <w:r w:rsidRPr="003D0664">
                    <w:rPr>
                      <w:rFonts w:ascii="仿宋_GB2312" w:eastAsia="仿宋_GB2312" w:cs="Lucida Sans Unicode" w:hint="eastAsia"/>
                      <w:kern w:val="2"/>
                      <w:sz w:val="21"/>
                      <w:szCs w:val="21"/>
                    </w:rPr>
                    <w:t>3.7安全监控服务</w:t>
                  </w:r>
                </w:p>
                <w:p w14:paraId="392B3850" w14:textId="77777777" w:rsidR="00D74C02" w:rsidRPr="003D0664" w:rsidRDefault="00C536C9" w:rsidP="00C536C9">
                  <w:pPr>
                    <w:pStyle w:val="a7"/>
                    <w:widowControl w:val="0"/>
                    <w:snapToGrid w:val="0"/>
                    <w:spacing w:before="0" w:beforeAutospacing="0" w:after="0" w:afterAutospacing="0"/>
                    <w:rPr>
                      <w:rFonts w:ascii="仿宋_GB2312" w:eastAsia="仿宋_GB2312" w:cs="Lucida Sans Unicode"/>
                      <w:kern w:val="2"/>
                      <w:sz w:val="21"/>
                      <w:szCs w:val="21"/>
                    </w:rPr>
                  </w:pPr>
                  <w:r w:rsidRPr="003D0664">
                    <w:rPr>
                      <w:rFonts w:ascii="仿宋_GB2312" w:eastAsia="仿宋_GB2312" w:cs="Lucida Sans Unicode" w:hint="eastAsia"/>
                      <w:kern w:val="2"/>
                      <w:sz w:val="21"/>
                      <w:szCs w:val="21"/>
                    </w:rPr>
                    <w:t>中标人在服务期间通过运用其自主研发的I</w:t>
                  </w:r>
                  <w:r w:rsidRPr="003D0664">
                    <w:rPr>
                      <w:rFonts w:ascii="仿宋_GB2312" w:eastAsia="仿宋_GB2312" w:cs="Lucida Sans Unicode"/>
                      <w:kern w:val="2"/>
                      <w:sz w:val="21"/>
                      <w:szCs w:val="21"/>
                    </w:rPr>
                    <w:t>T</w:t>
                  </w:r>
                  <w:r w:rsidRPr="003D0664">
                    <w:rPr>
                      <w:rFonts w:ascii="仿宋_GB2312" w:eastAsia="仿宋_GB2312" w:cs="Lucida Sans Unicode" w:hint="eastAsia"/>
                      <w:kern w:val="2"/>
                      <w:sz w:val="21"/>
                      <w:szCs w:val="21"/>
                    </w:rPr>
                    <w:t>自动化安全工具平台，协助用户加强系统的安全管理。I</w:t>
                  </w:r>
                  <w:r w:rsidRPr="003D0664">
                    <w:rPr>
                      <w:rFonts w:ascii="仿宋_GB2312" w:eastAsia="仿宋_GB2312" w:cs="Lucida Sans Unicode"/>
                      <w:kern w:val="2"/>
                      <w:sz w:val="21"/>
                      <w:szCs w:val="21"/>
                    </w:rPr>
                    <w:t>T</w:t>
                  </w:r>
                  <w:r w:rsidRPr="003D0664">
                    <w:rPr>
                      <w:rFonts w:ascii="仿宋_GB2312" w:eastAsia="仿宋_GB2312" w:cs="Lucida Sans Unicode" w:hint="eastAsia"/>
                      <w:kern w:val="2"/>
                      <w:sz w:val="21"/>
                      <w:szCs w:val="21"/>
                    </w:rPr>
                    <w:t>自动化安全工具应包括基础安全功能、安全系统服务、安全漏洞扫描、安全基线检查、安全补丁管理等类别。中标人必须承诺，I</w:t>
                  </w:r>
                  <w:r w:rsidRPr="003D0664">
                    <w:rPr>
                      <w:rFonts w:ascii="仿宋_GB2312" w:eastAsia="仿宋_GB2312" w:cs="Lucida Sans Unicode"/>
                      <w:kern w:val="2"/>
                      <w:sz w:val="21"/>
                      <w:szCs w:val="21"/>
                    </w:rPr>
                    <w:t>T</w:t>
                  </w:r>
                  <w:r w:rsidRPr="003D0664">
                    <w:rPr>
                      <w:rFonts w:ascii="仿宋_GB2312" w:eastAsia="仿宋_GB2312" w:cs="Lucida Sans Unicode" w:hint="eastAsia"/>
                      <w:kern w:val="2"/>
                      <w:sz w:val="21"/>
                      <w:szCs w:val="21"/>
                    </w:rPr>
                    <w:t>自动化安全工具为中标人自主研发产品，如涉及到知识产权纠纷应由中标人自行解决。</w:t>
                  </w:r>
                  <w:r w:rsidRPr="003D0664">
                    <w:rPr>
                      <w:rFonts w:ascii="仿宋_GB2312" w:eastAsia="仿宋_GB2312" w:cs="Lucida Sans Unicode"/>
                      <w:kern w:val="2"/>
                      <w:sz w:val="21"/>
                      <w:szCs w:val="21"/>
                    </w:rPr>
                    <w:t xml:space="preserve"> </w:t>
                  </w:r>
                </w:p>
                <w:p w14:paraId="4A1C2AB5" w14:textId="77777777" w:rsidR="00D74C02" w:rsidRPr="003D0664" w:rsidRDefault="00D74C02">
                  <w:pPr>
                    <w:pStyle w:val="a7"/>
                    <w:widowControl w:val="0"/>
                    <w:snapToGrid w:val="0"/>
                    <w:spacing w:before="0" w:beforeAutospacing="0" w:after="0" w:afterAutospacing="0"/>
                    <w:rPr>
                      <w:rFonts w:ascii="仿宋_GB2312" w:eastAsia="仿宋_GB2312" w:cs="Lucida Sans Unicode"/>
                      <w:kern w:val="2"/>
                      <w:sz w:val="21"/>
                      <w:szCs w:val="21"/>
                    </w:rPr>
                  </w:pPr>
                </w:p>
                <w:p w14:paraId="359F2CD5" w14:textId="77777777" w:rsidR="00D74C02" w:rsidRDefault="00D74C02" w:rsidP="00C536C9">
                  <w:pPr>
                    <w:pStyle w:val="a7"/>
                    <w:widowControl w:val="0"/>
                    <w:snapToGrid w:val="0"/>
                    <w:spacing w:before="0" w:beforeAutospacing="0" w:after="0" w:afterAutospacing="0"/>
                    <w:rPr>
                      <w:rFonts w:ascii="仿宋_GB2312" w:eastAsia="仿宋_GB2312" w:cs="Lucida Sans Unicode"/>
                      <w:kern w:val="2"/>
                      <w:sz w:val="22"/>
                      <w:szCs w:val="21"/>
                    </w:rPr>
                  </w:pPr>
                </w:p>
              </w:tc>
            </w:tr>
          </w:tbl>
          <w:p w14:paraId="111212C3" w14:textId="77777777" w:rsidR="00D74C02" w:rsidRDefault="00D74C02">
            <w:pPr>
              <w:pStyle w:val="a7"/>
              <w:widowControl w:val="0"/>
              <w:snapToGrid w:val="0"/>
              <w:spacing w:before="0" w:beforeAutospacing="0" w:after="0" w:afterAutospacing="0"/>
              <w:jc w:val="center"/>
              <w:rPr>
                <w:rFonts w:ascii="仿宋_GB2312" w:eastAsia="仿宋_GB2312" w:cs="Lucida Sans Unicode"/>
                <w:kern w:val="2"/>
                <w:sz w:val="21"/>
                <w:szCs w:val="21"/>
              </w:rPr>
            </w:pPr>
          </w:p>
        </w:tc>
      </w:tr>
    </w:tbl>
    <w:p w14:paraId="5D886219" w14:textId="77777777" w:rsidR="00D74C02" w:rsidRDefault="00D74C02">
      <w:pPr>
        <w:pStyle w:val="a7"/>
        <w:widowControl w:val="0"/>
        <w:snapToGrid w:val="0"/>
        <w:spacing w:before="0" w:beforeAutospacing="0" w:after="0" w:afterAutospacing="0"/>
        <w:jc w:val="both"/>
        <w:rPr>
          <w:rFonts w:ascii="仿宋_GB2312" w:eastAsia="仿宋_GB2312" w:cs="Lucida Sans Unicode"/>
          <w:b/>
          <w:color w:val="000000"/>
          <w:kern w:val="2"/>
          <w:sz w:val="21"/>
          <w:szCs w:val="21"/>
        </w:rPr>
      </w:pPr>
    </w:p>
    <w:p w14:paraId="5428444E" w14:textId="51FB592C" w:rsidR="00D74C02" w:rsidRDefault="00427618">
      <w:pPr>
        <w:pStyle w:val="a7"/>
        <w:widowControl w:val="0"/>
        <w:snapToGrid w:val="0"/>
        <w:spacing w:before="0" w:beforeAutospacing="0" w:after="0" w:afterAutospacing="0"/>
        <w:ind w:left="482"/>
        <w:jc w:val="both"/>
        <w:rPr>
          <w:rFonts w:ascii="仿宋_GB2312" w:eastAsia="仿宋_GB2312" w:cs="Lucida Sans Unicode"/>
          <w:b/>
          <w:color w:val="000000"/>
          <w:kern w:val="2"/>
          <w:sz w:val="21"/>
          <w:szCs w:val="21"/>
        </w:rPr>
      </w:pPr>
      <w:r>
        <w:rPr>
          <w:rFonts w:ascii="仿宋_GB2312" w:eastAsia="仿宋_GB2312" w:cs="Lucida Sans Unicode" w:hint="eastAsia"/>
          <w:b/>
          <w:color w:val="000000"/>
          <w:kern w:val="2"/>
          <w:sz w:val="21"/>
          <w:szCs w:val="21"/>
        </w:rPr>
        <w:t>三表</w:t>
      </w:r>
      <w:r w:rsidR="00E21268">
        <w:rPr>
          <w:rFonts w:ascii="仿宋_GB2312" w:eastAsia="仿宋_GB2312" w:cs="Lucida Sans Unicode" w:hint="eastAsia"/>
          <w:b/>
          <w:color w:val="000000"/>
          <w:kern w:val="2"/>
          <w:sz w:val="21"/>
          <w:szCs w:val="21"/>
        </w:rPr>
        <w:t>（</w:t>
      </w:r>
      <w:r w:rsidR="007A2E6B">
        <w:rPr>
          <w:rFonts w:ascii="仿宋_GB2312" w:eastAsia="仿宋_GB2312" w:cs="Lucida Sans Unicode" w:hint="eastAsia"/>
          <w:b/>
          <w:color w:val="000000"/>
          <w:kern w:val="2"/>
          <w:sz w:val="21"/>
          <w:szCs w:val="21"/>
        </w:rPr>
        <w:t>12</w:t>
      </w:r>
      <w:r w:rsidR="00E21268">
        <w:rPr>
          <w:rFonts w:ascii="仿宋_GB2312" w:eastAsia="仿宋_GB2312" w:cs="Lucida Sans Unicode" w:hint="eastAsia"/>
          <w:b/>
          <w:color w:val="000000"/>
          <w:kern w:val="2"/>
          <w:sz w:val="21"/>
          <w:szCs w:val="21"/>
        </w:rPr>
        <w:t>个月维保）</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D74C02" w14:paraId="75523700" w14:textId="77777777">
        <w:tc>
          <w:tcPr>
            <w:tcW w:w="10080" w:type="dxa"/>
            <w:shd w:val="clear" w:color="auto" w:fill="auto"/>
            <w:vAlign w:val="center"/>
          </w:tcPr>
          <w:tbl>
            <w:tblPr>
              <w:tblW w:w="4957" w:type="pct"/>
              <w:tblBorders>
                <w:insideH w:val="single" w:sz="4" w:space="0" w:color="auto"/>
                <w:insideV w:val="single" w:sz="4" w:space="0" w:color="auto"/>
              </w:tblBorders>
              <w:tblLayout w:type="fixed"/>
              <w:tblLook w:val="04A0" w:firstRow="1" w:lastRow="0" w:firstColumn="1" w:lastColumn="0" w:noHBand="0" w:noVBand="1"/>
            </w:tblPr>
            <w:tblGrid>
              <w:gridCol w:w="1455"/>
              <w:gridCol w:w="8324"/>
            </w:tblGrid>
            <w:tr w:rsidR="00D74C02" w14:paraId="68A344FD" w14:textId="77777777">
              <w:tc>
                <w:tcPr>
                  <w:tcW w:w="744" w:type="pct"/>
                  <w:shd w:val="clear" w:color="auto" w:fill="auto"/>
                  <w:vAlign w:val="center"/>
                </w:tcPr>
                <w:p w14:paraId="27D13B68" w14:textId="77777777" w:rsidR="00D74C02" w:rsidRDefault="00427618">
                  <w:pPr>
                    <w:pStyle w:val="a7"/>
                    <w:widowControl w:val="0"/>
                    <w:snapToGrid w:val="0"/>
                    <w:spacing w:before="0" w:beforeAutospacing="0" w:after="0" w:afterAutospacing="0"/>
                    <w:jc w:val="center"/>
                    <w:rPr>
                      <w:rFonts w:ascii="仿宋_GB2312" w:eastAsia="仿宋_GB2312" w:cs="Lucida Sans Unicode"/>
                      <w:kern w:val="2"/>
                      <w:sz w:val="21"/>
                      <w:szCs w:val="21"/>
                    </w:rPr>
                  </w:pPr>
                  <w:r>
                    <w:rPr>
                      <w:rFonts w:ascii="仿宋_GB2312" w:eastAsia="仿宋_GB2312" w:cs="Lucida Sans Unicode" w:hint="eastAsia"/>
                      <w:kern w:val="2"/>
                      <w:sz w:val="21"/>
                      <w:szCs w:val="21"/>
                    </w:rPr>
                    <w:t>沈阳远大</w:t>
                  </w:r>
                  <w:r>
                    <w:rPr>
                      <w:rFonts w:ascii="仿宋_GB2312" w:eastAsia="仿宋_GB2312" w:cs="Lucida Sans Unicode"/>
                      <w:kern w:val="2"/>
                      <w:sz w:val="21"/>
                      <w:szCs w:val="21"/>
                    </w:rPr>
                    <w:t>智能工业</w:t>
                  </w:r>
                  <w:r>
                    <w:rPr>
                      <w:rFonts w:ascii="仿宋_GB2312" w:eastAsia="仿宋_GB2312" w:cs="Lucida Sans Unicode" w:hint="eastAsia"/>
                      <w:kern w:val="2"/>
                      <w:sz w:val="21"/>
                      <w:szCs w:val="21"/>
                    </w:rPr>
                    <w:t>集团股份有限公司设备★</w:t>
                  </w:r>
                </w:p>
              </w:tc>
              <w:tc>
                <w:tcPr>
                  <w:tcW w:w="4256" w:type="pct"/>
                  <w:shd w:val="clear" w:color="auto" w:fill="auto"/>
                  <w:vAlign w:val="center"/>
                </w:tcPr>
                <w:p w14:paraId="34B8900D" w14:textId="095F45F2" w:rsidR="00F3514B" w:rsidRPr="003D0664" w:rsidRDefault="00650620" w:rsidP="003D0664">
                  <w:pPr>
                    <w:pStyle w:val="a7"/>
                    <w:snapToGrid w:val="0"/>
                    <w:ind w:firstLineChars="200" w:firstLine="420"/>
                    <w:rPr>
                      <w:rFonts w:ascii="仿宋_GB2312" w:eastAsia="仿宋_GB2312" w:cs="Lucida Sans Unicode"/>
                      <w:kern w:val="2"/>
                      <w:sz w:val="21"/>
                      <w:szCs w:val="21"/>
                    </w:rPr>
                  </w:pPr>
                  <w:r w:rsidRPr="003D0664">
                    <w:rPr>
                      <w:rFonts w:ascii="仿宋_GB2312" w:eastAsia="仿宋_GB2312" w:cs="Lucida Sans Unicode" w:hint="eastAsia"/>
                      <w:kern w:val="2"/>
                      <w:sz w:val="21"/>
                      <w:szCs w:val="21"/>
                    </w:rPr>
                    <w:t>针对</w:t>
                  </w:r>
                  <w:r w:rsidR="00E20868" w:rsidRPr="00A207A9">
                    <w:rPr>
                      <w:rFonts w:ascii="仿宋_GB2312" w:eastAsia="仿宋_GB2312" w:cs="Lucida Sans Unicode" w:hint="eastAsia"/>
                      <w:kern w:val="2"/>
                      <w:sz w:val="21"/>
                      <w:szCs w:val="21"/>
                    </w:rPr>
                    <w:t>沈阳远大集团财务共享中心硬件设备采购</w:t>
                  </w:r>
                  <w:r w:rsidR="00E20868">
                    <w:rPr>
                      <w:rFonts w:ascii="仿宋_GB2312" w:eastAsia="仿宋_GB2312" w:cs="Lucida Sans Unicode" w:hint="eastAsia"/>
                      <w:kern w:val="2"/>
                      <w:sz w:val="21"/>
                      <w:szCs w:val="21"/>
                    </w:rPr>
                    <w:t>项目，主要部件供应商需提供</w:t>
                  </w:r>
                  <w:r w:rsidR="00037FF1">
                    <w:rPr>
                      <w:rFonts w:ascii="仿宋_GB2312" w:eastAsia="仿宋_GB2312" w:cs="Lucida Sans Unicode" w:hint="eastAsia"/>
                      <w:kern w:val="2"/>
                      <w:sz w:val="21"/>
                      <w:szCs w:val="21"/>
                    </w:rPr>
                    <w:t>1年质保，质保期内如有坏损免费更换。</w:t>
                  </w:r>
                </w:p>
                <w:p w14:paraId="1C89E547" w14:textId="77777777" w:rsidR="00650620" w:rsidRPr="003D0664" w:rsidRDefault="00650620" w:rsidP="00650620">
                  <w:pPr>
                    <w:pStyle w:val="a7"/>
                    <w:snapToGrid w:val="0"/>
                    <w:rPr>
                      <w:rFonts w:ascii="仿宋_GB2312" w:eastAsia="仿宋_GB2312" w:cs="Lucida Sans Unicode"/>
                      <w:kern w:val="2"/>
                      <w:sz w:val="21"/>
                      <w:szCs w:val="21"/>
                    </w:rPr>
                  </w:pPr>
                  <w:r w:rsidRPr="003D0664">
                    <w:rPr>
                      <w:rFonts w:ascii="仿宋_GB2312" w:eastAsia="仿宋_GB2312" w:cs="Lucida Sans Unicode" w:hint="eastAsia"/>
                      <w:kern w:val="2"/>
                      <w:sz w:val="21"/>
                      <w:szCs w:val="21"/>
                    </w:rPr>
                    <w:t>1、包装和运输</w:t>
                  </w:r>
                </w:p>
                <w:p w14:paraId="712DA4BD" w14:textId="77777777" w:rsidR="00650620" w:rsidRPr="003D0664" w:rsidRDefault="00650620" w:rsidP="00650620">
                  <w:pPr>
                    <w:pStyle w:val="a7"/>
                    <w:snapToGrid w:val="0"/>
                    <w:rPr>
                      <w:rFonts w:ascii="仿宋_GB2312" w:eastAsia="仿宋_GB2312" w:cs="Lucida Sans Unicode"/>
                      <w:kern w:val="2"/>
                      <w:sz w:val="21"/>
                      <w:szCs w:val="21"/>
                    </w:rPr>
                  </w:pPr>
                  <w:r w:rsidRPr="003D0664">
                    <w:rPr>
                      <w:rFonts w:ascii="仿宋_GB2312" w:eastAsia="仿宋_GB2312" w:cs="Lucida Sans Unicode" w:hint="eastAsia"/>
                      <w:kern w:val="2"/>
                      <w:sz w:val="21"/>
                      <w:szCs w:val="21"/>
                    </w:rPr>
                    <w:t>1.1卖方所提供的货物的包装均为货物出厂时原包装。</w:t>
                  </w:r>
                </w:p>
                <w:p w14:paraId="7F15DF97" w14:textId="77777777" w:rsidR="00650620" w:rsidRPr="003D0664" w:rsidRDefault="00650620" w:rsidP="00650620">
                  <w:pPr>
                    <w:pStyle w:val="a7"/>
                    <w:snapToGrid w:val="0"/>
                    <w:rPr>
                      <w:rFonts w:ascii="仿宋_GB2312" w:eastAsia="仿宋_GB2312" w:cs="Lucida Sans Unicode"/>
                      <w:kern w:val="2"/>
                      <w:sz w:val="21"/>
                      <w:szCs w:val="21"/>
                    </w:rPr>
                  </w:pPr>
                  <w:r w:rsidRPr="003D0664">
                    <w:rPr>
                      <w:rFonts w:ascii="仿宋_GB2312" w:eastAsia="仿宋_GB2312" w:cs="Lucida Sans Unicode" w:hint="eastAsia"/>
                      <w:kern w:val="2"/>
                      <w:sz w:val="21"/>
                      <w:szCs w:val="21"/>
                    </w:rPr>
                    <w:t>1.2包装与保护：卖方所提供的货物在装卸、运输和仓储过程中有足够的包装保护，防止货物受潮、生锈、被腐蚀、受到冲撞以及其他不可预见的损坏。</w:t>
                  </w:r>
                </w:p>
                <w:p w14:paraId="052FAAA8" w14:textId="77777777" w:rsidR="00650620" w:rsidRPr="003D0664" w:rsidRDefault="00650620" w:rsidP="00650620">
                  <w:pPr>
                    <w:pStyle w:val="a7"/>
                    <w:snapToGrid w:val="0"/>
                    <w:rPr>
                      <w:rFonts w:ascii="仿宋_GB2312" w:eastAsia="仿宋_GB2312" w:cs="Lucida Sans Unicode"/>
                      <w:kern w:val="2"/>
                      <w:sz w:val="21"/>
                      <w:szCs w:val="21"/>
                    </w:rPr>
                  </w:pPr>
                  <w:r w:rsidRPr="003D0664">
                    <w:rPr>
                      <w:rFonts w:ascii="仿宋_GB2312" w:eastAsia="仿宋_GB2312" w:cs="Lucida Sans Unicode" w:hint="eastAsia"/>
                      <w:kern w:val="2"/>
                      <w:sz w:val="21"/>
                      <w:szCs w:val="21"/>
                    </w:rPr>
                    <w:t xml:space="preserve">1.3货物装箱清单及文件：卖方所提供货物内必须附有详细的装箱清单，有清楚的与装箱单相对应的名称和编号。在包装箱中必须附有本合同中所要求的所有文件和资料。   </w:t>
                  </w:r>
                </w:p>
                <w:p w14:paraId="10B299D2" w14:textId="77777777" w:rsidR="00650620" w:rsidRPr="003D0664" w:rsidRDefault="00650620" w:rsidP="00650620">
                  <w:pPr>
                    <w:pStyle w:val="a7"/>
                    <w:snapToGrid w:val="0"/>
                    <w:rPr>
                      <w:rFonts w:ascii="仿宋_GB2312" w:eastAsia="仿宋_GB2312" w:cs="Lucida Sans Unicode"/>
                      <w:kern w:val="2"/>
                      <w:sz w:val="21"/>
                      <w:szCs w:val="21"/>
                    </w:rPr>
                  </w:pPr>
                  <w:r w:rsidRPr="003D0664">
                    <w:rPr>
                      <w:rFonts w:ascii="仿宋_GB2312" w:eastAsia="仿宋_GB2312" w:cs="Lucida Sans Unicode" w:hint="eastAsia"/>
                      <w:kern w:val="2"/>
                      <w:sz w:val="21"/>
                      <w:szCs w:val="21"/>
                    </w:rPr>
                    <w:t>1.4（如果有）包装标识：投标货物的每一包装箱应在邻接的</w:t>
                  </w:r>
                  <w:proofErr w:type="gramStart"/>
                  <w:r w:rsidRPr="003D0664">
                    <w:rPr>
                      <w:rFonts w:ascii="仿宋_GB2312" w:eastAsia="仿宋_GB2312" w:cs="Lucida Sans Unicode" w:hint="eastAsia"/>
                      <w:kern w:val="2"/>
                      <w:sz w:val="21"/>
                      <w:szCs w:val="21"/>
                    </w:rPr>
                    <w:t>四侧用不</w:t>
                  </w:r>
                  <w:proofErr w:type="gramEnd"/>
                  <w:r w:rsidRPr="003D0664">
                    <w:rPr>
                      <w:rFonts w:ascii="仿宋_GB2312" w:eastAsia="仿宋_GB2312" w:cs="Lucida Sans Unicode" w:hint="eastAsia"/>
                      <w:kern w:val="2"/>
                      <w:sz w:val="21"/>
                      <w:szCs w:val="21"/>
                    </w:rPr>
                    <w:t>退色油漆做出醒目的中文字样的标识，如：a.收货人全称及收货人代号；b.合同编号；c.装运标志； d.运达目的地；e.货物名称、品目号和箱号；f.毛重/净重；j.运输尺寸（长×宽×高，厘米计算）等等。</w:t>
                  </w:r>
                </w:p>
                <w:p w14:paraId="2EC3B5E7" w14:textId="77777777" w:rsidR="00650620" w:rsidRPr="003D0664" w:rsidRDefault="00650620" w:rsidP="00650620">
                  <w:pPr>
                    <w:pStyle w:val="a7"/>
                    <w:snapToGrid w:val="0"/>
                    <w:rPr>
                      <w:rFonts w:ascii="仿宋_GB2312" w:eastAsia="仿宋_GB2312" w:cs="Lucida Sans Unicode"/>
                      <w:kern w:val="2"/>
                      <w:sz w:val="21"/>
                      <w:szCs w:val="21"/>
                    </w:rPr>
                  </w:pPr>
                  <w:r w:rsidRPr="003D0664">
                    <w:rPr>
                      <w:rFonts w:ascii="仿宋_GB2312" w:eastAsia="仿宋_GB2312" w:cs="Lucida Sans Unicode" w:hint="eastAsia"/>
                      <w:kern w:val="2"/>
                      <w:sz w:val="21"/>
                      <w:szCs w:val="21"/>
                    </w:rPr>
                    <w:t>1.5由卖方负责完成货物运输过程的全部工作内容。并安全送达买方指定的交货地点。</w:t>
                  </w:r>
                </w:p>
                <w:p w14:paraId="252623A1" w14:textId="77777777" w:rsidR="00650620" w:rsidRPr="003D0664" w:rsidRDefault="00650620" w:rsidP="00650620">
                  <w:pPr>
                    <w:pStyle w:val="a7"/>
                    <w:snapToGrid w:val="0"/>
                    <w:rPr>
                      <w:rFonts w:ascii="仿宋_GB2312" w:eastAsia="仿宋_GB2312" w:cs="Lucida Sans Unicode"/>
                      <w:kern w:val="2"/>
                      <w:sz w:val="21"/>
                      <w:szCs w:val="21"/>
                    </w:rPr>
                  </w:pPr>
                  <w:r w:rsidRPr="003D0664">
                    <w:rPr>
                      <w:rFonts w:ascii="仿宋_GB2312" w:eastAsia="仿宋_GB2312" w:cs="Lucida Sans Unicode" w:hint="eastAsia"/>
                      <w:kern w:val="2"/>
                      <w:sz w:val="21"/>
                      <w:szCs w:val="21"/>
                    </w:rPr>
                    <w:t>2、检验和验收</w:t>
                  </w:r>
                </w:p>
                <w:p w14:paraId="4331A09E" w14:textId="77777777" w:rsidR="00650620" w:rsidRPr="003D0664" w:rsidRDefault="00650620" w:rsidP="00650620">
                  <w:pPr>
                    <w:pStyle w:val="a7"/>
                    <w:snapToGrid w:val="0"/>
                    <w:rPr>
                      <w:rFonts w:ascii="仿宋_GB2312" w:eastAsia="仿宋_GB2312" w:cs="Lucida Sans Unicode"/>
                      <w:kern w:val="2"/>
                      <w:sz w:val="21"/>
                      <w:szCs w:val="21"/>
                    </w:rPr>
                  </w:pPr>
                  <w:r w:rsidRPr="003D0664">
                    <w:rPr>
                      <w:rFonts w:ascii="仿宋_GB2312" w:eastAsia="仿宋_GB2312" w:cs="Lucida Sans Unicode" w:hint="eastAsia"/>
                      <w:kern w:val="2"/>
                      <w:sz w:val="21"/>
                      <w:szCs w:val="21"/>
                    </w:rPr>
                    <w:t>2.1卖方在发货之前，应对货物的有关内在和外观质量、规格、性能数量和重量进行准确的和全面的检验，并出具其货物符合本合同规定的质量合格证书。货物送达使用方指定地点后，由使用方、卖方共同进行验收。卖方应保证其提供的货物是全新的、未使用过的，采用优质材料和先进的工艺制造的，并在各个方面符合本合同规定的质量、规格和性能要求。</w:t>
                  </w:r>
                </w:p>
                <w:p w14:paraId="61EBB206" w14:textId="77777777" w:rsidR="00650620" w:rsidRPr="003D0664" w:rsidRDefault="00650620" w:rsidP="00650620">
                  <w:pPr>
                    <w:pStyle w:val="a7"/>
                    <w:snapToGrid w:val="0"/>
                    <w:rPr>
                      <w:rFonts w:ascii="仿宋_GB2312" w:eastAsia="仿宋_GB2312" w:cs="Lucida Sans Unicode"/>
                      <w:kern w:val="2"/>
                      <w:sz w:val="21"/>
                      <w:szCs w:val="21"/>
                    </w:rPr>
                  </w:pPr>
                  <w:r w:rsidRPr="003D0664">
                    <w:rPr>
                      <w:rFonts w:ascii="仿宋_GB2312" w:eastAsia="仿宋_GB2312" w:cs="Lucida Sans Unicode" w:hint="eastAsia"/>
                      <w:kern w:val="2"/>
                      <w:sz w:val="21"/>
                      <w:szCs w:val="21"/>
                    </w:rPr>
                    <w:t>2.2在保证期内，如发现货物的质量或规格与本合同规定不符，或证明货物有缺陷，包括潜在的缺陷或使用不合适的原材料或器件等，使用方保留向卖方提出索赔的权利。</w:t>
                  </w:r>
                </w:p>
                <w:p w14:paraId="2A198E36" w14:textId="77777777" w:rsidR="00650620" w:rsidRPr="003D0664" w:rsidRDefault="00650620" w:rsidP="00650620">
                  <w:pPr>
                    <w:pStyle w:val="a7"/>
                    <w:snapToGrid w:val="0"/>
                    <w:rPr>
                      <w:rFonts w:ascii="仿宋_GB2312" w:eastAsia="仿宋_GB2312" w:cs="Lucida Sans Unicode"/>
                      <w:kern w:val="2"/>
                      <w:sz w:val="21"/>
                      <w:szCs w:val="21"/>
                    </w:rPr>
                  </w:pPr>
                  <w:r w:rsidRPr="003D0664">
                    <w:rPr>
                      <w:rFonts w:ascii="仿宋_GB2312" w:eastAsia="仿宋_GB2312" w:cs="Lucida Sans Unicode" w:hint="eastAsia"/>
                      <w:kern w:val="2"/>
                      <w:sz w:val="21"/>
                      <w:szCs w:val="21"/>
                    </w:rPr>
                    <w:t>2.3使用方有权派出技术专家对货物的制造过程进行抽查或监造，以及参与设备的性能检验和试验运行。卖方有义务提供方便和配合。</w:t>
                  </w:r>
                </w:p>
                <w:p w14:paraId="31717506" w14:textId="77777777" w:rsidR="00D74C02" w:rsidRDefault="00650620" w:rsidP="00650620">
                  <w:pPr>
                    <w:pStyle w:val="a7"/>
                    <w:widowControl w:val="0"/>
                    <w:snapToGrid w:val="0"/>
                    <w:spacing w:before="0" w:beforeAutospacing="0" w:after="0" w:afterAutospacing="0"/>
                    <w:rPr>
                      <w:rFonts w:ascii="仿宋_GB2312" w:eastAsia="仿宋_GB2312" w:cs="Lucida Sans Unicode"/>
                      <w:kern w:val="2"/>
                      <w:sz w:val="21"/>
                      <w:szCs w:val="21"/>
                    </w:rPr>
                  </w:pPr>
                  <w:r w:rsidRPr="003D0664">
                    <w:rPr>
                      <w:rFonts w:ascii="仿宋_GB2312" w:eastAsia="仿宋_GB2312" w:cs="Lucida Sans Unicode" w:hint="eastAsia"/>
                      <w:kern w:val="2"/>
                      <w:sz w:val="21"/>
                      <w:szCs w:val="21"/>
                    </w:rPr>
                    <w:t>2.4关于技术规范：卖方提供的货物应符合招标文件的技术规格及要求，若技术要求中无相应说明，应符合国家有关部门最新颁布的相应标准和规范及有效的产品认证文件。</w:t>
                  </w:r>
                </w:p>
              </w:tc>
            </w:tr>
          </w:tbl>
          <w:p w14:paraId="5A9A87A2" w14:textId="77777777" w:rsidR="00D74C02" w:rsidRDefault="00D74C02">
            <w:pPr>
              <w:pStyle w:val="a7"/>
              <w:widowControl w:val="0"/>
              <w:snapToGrid w:val="0"/>
              <w:spacing w:before="0" w:beforeAutospacing="0" w:after="0" w:afterAutospacing="0"/>
              <w:jc w:val="center"/>
              <w:rPr>
                <w:rFonts w:ascii="仿宋_GB2312" w:eastAsia="仿宋_GB2312" w:cs="Lucida Sans Unicode"/>
                <w:kern w:val="2"/>
                <w:sz w:val="21"/>
                <w:szCs w:val="21"/>
              </w:rPr>
            </w:pPr>
          </w:p>
        </w:tc>
      </w:tr>
    </w:tbl>
    <w:p w14:paraId="3731FD6A" w14:textId="77777777" w:rsidR="00D74C02" w:rsidRDefault="00D74C02">
      <w:pPr>
        <w:widowControl/>
        <w:jc w:val="left"/>
      </w:pPr>
    </w:p>
    <w:p w14:paraId="109E5ED0" w14:textId="77777777" w:rsidR="00A50423" w:rsidRDefault="00A50423">
      <w:pPr>
        <w:widowControl/>
        <w:jc w:val="left"/>
      </w:pPr>
    </w:p>
    <w:p w14:paraId="26A81899" w14:textId="77777777" w:rsidR="00A50423" w:rsidRDefault="00A50423">
      <w:pPr>
        <w:widowControl/>
        <w:jc w:val="left"/>
      </w:pPr>
    </w:p>
    <w:p w14:paraId="19C4608E" w14:textId="77777777" w:rsidR="00A50423" w:rsidRDefault="00A50423">
      <w:pPr>
        <w:widowControl/>
        <w:jc w:val="left"/>
      </w:pPr>
    </w:p>
    <w:p w14:paraId="1DB8D931" w14:textId="77777777" w:rsidR="00A50423" w:rsidRDefault="00A50423">
      <w:pPr>
        <w:widowControl/>
        <w:jc w:val="left"/>
      </w:pPr>
    </w:p>
    <w:p w14:paraId="0A969837" w14:textId="77777777" w:rsidR="00A01E39" w:rsidRDefault="00A01E39">
      <w:pPr>
        <w:widowControl/>
        <w:jc w:val="left"/>
      </w:pPr>
    </w:p>
    <w:p w14:paraId="4E5A2509" w14:textId="77777777" w:rsidR="00A01E39" w:rsidRDefault="00A01E39">
      <w:pPr>
        <w:widowControl/>
        <w:jc w:val="left"/>
      </w:pPr>
    </w:p>
    <w:p w14:paraId="734BA6CE" w14:textId="77777777" w:rsidR="00A01E39" w:rsidRDefault="00A01E39">
      <w:pPr>
        <w:widowControl/>
        <w:jc w:val="left"/>
      </w:pPr>
    </w:p>
    <w:p w14:paraId="384B1330" w14:textId="77777777" w:rsidR="00A01E39" w:rsidRDefault="00A01E39">
      <w:pPr>
        <w:widowControl/>
        <w:jc w:val="left"/>
      </w:pPr>
    </w:p>
    <w:p w14:paraId="5770E9B7" w14:textId="77777777" w:rsidR="00A50423" w:rsidRDefault="00A50423">
      <w:pPr>
        <w:widowControl/>
        <w:jc w:val="left"/>
      </w:pPr>
    </w:p>
    <w:p w14:paraId="21C3052C" w14:textId="77777777" w:rsidR="00A50423" w:rsidRDefault="00A50423">
      <w:pPr>
        <w:widowControl/>
        <w:jc w:val="left"/>
      </w:pPr>
    </w:p>
    <w:p w14:paraId="13D38CA0" w14:textId="77777777" w:rsidR="00D74C02" w:rsidRDefault="00427618">
      <w:pPr>
        <w:spacing w:line="360" w:lineRule="auto"/>
        <w:rPr>
          <w:b/>
          <w:sz w:val="28"/>
          <w:szCs w:val="28"/>
        </w:rPr>
      </w:pPr>
      <w:r>
        <w:rPr>
          <w:rFonts w:hint="eastAsia"/>
          <w:b/>
          <w:sz w:val="28"/>
          <w:szCs w:val="28"/>
        </w:rPr>
        <w:t>特此公告</w:t>
      </w:r>
    </w:p>
    <w:p w14:paraId="1BB694D6" w14:textId="2C2EC3C4" w:rsidR="00D74C02" w:rsidRDefault="00A1387B" w:rsidP="00A50423">
      <w:pPr>
        <w:ind w:firstLineChars="1840" w:firstLine="5172"/>
        <w:rPr>
          <w:b/>
          <w:sz w:val="28"/>
          <w:szCs w:val="28"/>
        </w:rPr>
      </w:pPr>
      <w:r w:rsidRPr="00A1387B">
        <w:rPr>
          <w:rFonts w:hint="eastAsia"/>
          <w:b/>
          <w:sz w:val="28"/>
          <w:szCs w:val="28"/>
        </w:rPr>
        <w:t>沈阳远大铝业集团有限公司</w:t>
      </w:r>
    </w:p>
    <w:p w14:paraId="46789B6D" w14:textId="51549751" w:rsidR="00D74C02" w:rsidRDefault="00427618" w:rsidP="00A50423">
      <w:pPr>
        <w:ind w:firstLineChars="2190" w:firstLine="6156"/>
        <w:rPr>
          <w:b/>
          <w:sz w:val="28"/>
          <w:szCs w:val="28"/>
        </w:rPr>
      </w:pPr>
      <w:r>
        <w:rPr>
          <w:rFonts w:hint="eastAsia"/>
          <w:b/>
          <w:sz w:val="28"/>
          <w:szCs w:val="28"/>
        </w:rPr>
        <w:t>20</w:t>
      </w:r>
      <w:r w:rsidR="00E21268">
        <w:rPr>
          <w:rFonts w:hint="eastAsia"/>
          <w:b/>
          <w:sz w:val="28"/>
          <w:szCs w:val="28"/>
        </w:rPr>
        <w:t>2</w:t>
      </w:r>
      <w:r w:rsidR="00A1387B">
        <w:rPr>
          <w:rFonts w:hint="eastAsia"/>
          <w:b/>
          <w:sz w:val="28"/>
          <w:szCs w:val="28"/>
        </w:rPr>
        <w:t>2</w:t>
      </w:r>
      <w:r>
        <w:rPr>
          <w:rFonts w:hint="eastAsia"/>
          <w:b/>
          <w:sz w:val="28"/>
          <w:szCs w:val="28"/>
        </w:rPr>
        <w:t>年</w:t>
      </w:r>
      <w:r w:rsidR="00A1387B">
        <w:rPr>
          <w:rFonts w:hint="eastAsia"/>
          <w:b/>
          <w:sz w:val="28"/>
          <w:szCs w:val="28"/>
        </w:rPr>
        <w:t>0</w:t>
      </w:r>
      <w:r w:rsidR="003D0664">
        <w:rPr>
          <w:rFonts w:hint="eastAsia"/>
          <w:b/>
          <w:sz w:val="28"/>
          <w:szCs w:val="28"/>
        </w:rPr>
        <w:t>1</w:t>
      </w:r>
      <w:r>
        <w:rPr>
          <w:rFonts w:hint="eastAsia"/>
          <w:b/>
          <w:sz w:val="28"/>
          <w:szCs w:val="28"/>
        </w:rPr>
        <w:t>月</w:t>
      </w:r>
      <w:r w:rsidR="00856CFC">
        <w:rPr>
          <w:rFonts w:hint="eastAsia"/>
          <w:b/>
          <w:sz w:val="28"/>
          <w:szCs w:val="28"/>
        </w:rPr>
        <w:t>28</w:t>
      </w:r>
      <w:r>
        <w:rPr>
          <w:rFonts w:hint="eastAsia"/>
          <w:b/>
          <w:sz w:val="28"/>
          <w:szCs w:val="28"/>
        </w:rPr>
        <w:t>日</w:t>
      </w:r>
    </w:p>
    <w:sectPr w:rsidR="00D74C02">
      <w:footerReference w:type="default" r:id="rId10"/>
      <w:pgSz w:w="11906" w:h="16838"/>
      <w:pgMar w:top="1021" w:right="1021" w:bottom="1021" w:left="1021" w:header="851" w:footer="17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C44207" w14:textId="77777777" w:rsidR="000E1923" w:rsidRDefault="000E1923">
      <w:r>
        <w:separator/>
      </w:r>
    </w:p>
  </w:endnote>
  <w:endnote w:type="continuationSeparator" w:id="0">
    <w:p w14:paraId="0BF4F51F" w14:textId="77777777" w:rsidR="000E1923" w:rsidRDefault="000E1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54744"/>
    </w:sdtPr>
    <w:sdtEndPr/>
    <w:sdtContent>
      <w:p w14:paraId="6BF20ED0" w14:textId="77777777" w:rsidR="00D74C02" w:rsidRDefault="00427618">
        <w:pPr>
          <w:pStyle w:val="a5"/>
          <w:jc w:val="center"/>
        </w:pPr>
        <w:r>
          <w:fldChar w:fldCharType="begin"/>
        </w:r>
        <w:r>
          <w:instrText xml:space="preserve"> PAGE   \* MERGEFORMAT </w:instrText>
        </w:r>
        <w:r>
          <w:fldChar w:fldCharType="separate"/>
        </w:r>
        <w:r w:rsidR="00D5067A" w:rsidRPr="00D5067A">
          <w:rPr>
            <w:noProof/>
            <w:lang w:val="zh-CN"/>
          </w:rPr>
          <w:t>1</w:t>
        </w:r>
        <w:r>
          <w:rPr>
            <w:lang w:val="zh-CN"/>
          </w:rPr>
          <w:fldChar w:fldCharType="end"/>
        </w:r>
      </w:p>
    </w:sdtContent>
  </w:sdt>
  <w:p w14:paraId="402F4344" w14:textId="77777777" w:rsidR="00D74C02" w:rsidRDefault="00D74C0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F21126" w14:textId="77777777" w:rsidR="000E1923" w:rsidRDefault="000E1923">
      <w:r>
        <w:separator/>
      </w:r>
    </w:p>
  </w:footnote>
  <w:footnote w:type="continuationSeparator" w:id="0">
    <w:p w14:paraId="628835FA" w14:textId="77777777" w:rsidR="000E1923" w:rsidRDefault="000E19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431875"/>
    <w:multiLevelType w:val="multilevel"/>
    <w:tmpl w:val="70431875"/>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71C571A0"/>
    <w:multiLevelType w:val="multilevel"/>
    <w:tmpl w:val="71C571A0"/>
    <w:lvl w:ilvl="0">
      <w:start w:val="1"/>
      <w:numFmt w:val="japaneseCounting"/>
      <w:lvlText w:val="第%1章"/>
      <w:lvlJc w:val="left"/>
      <w:pPr>
        <w:ind w:left="1260" w:hanging="12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CFD"/>
    <w:rsid w:val="000077D4"/>
    <w:rsid w:val="00014671"/>
    <w:rsid w:val="00022DE4"/>
    <w:rsid w:val="00037FF1"/>
    <w:rsid w:val="00060ADC"/>
    <w:rsid w:val="000652F6"/>
    <w:rsid w:val="00097D22"/>
    <w:rsid w:val="000B2C3D"/>
    <w:rsid w:val="000E1923"/>
    <w:rsid w:val="000F44BF"/>
    <w:rsid w:val="001141C3"/>
    <w:rsid w:val="00145E9E"/>
    <w:rsid w:val="001669D6"/>
    <w:rsid w:val="00166B8A"/>
    <w:rsid w:val="0017236D"/>
    <w:rsid w:val="0021199C"/>
    <w:rsid w:val="002271FA"/>
    <w:rsid w:val="00251D22"/>
    <w:rsid w:val="0025641C"/>
    <w:rsid w:val="002C4487"/>
    <w:rsid w:val="002C4F9E"/>
    <w:rsid w:val="002D6DC9"/>
    <w:rsid w:val="002E5193"/>
    <w:rsid w:val="003013BA"/>
    <w:rsid w:val="00332F8F"/>
    <w:rsid w:val="0034694F"/>
    <w:rsid w:val="00351B29"/>
    <w:rsid w:val="00354554"/>
    <w:rsid w:val="003676C1"/>
    <w:rsid w:val="003A1500"/>
    <w:rsid w:val="003A73AB"/>
    <w:rsid w:val="003B4ECB"/>
    <w:rsid w:val="003D0664"/>
    <w:rsid w:val="003E6C57"/>
    <w:rsid w:val="003F73C8"/>
    <w:rsid w:val="00421CB1"/>
    <w:rsid w:val="00427618"/>
    <w:rsid w:val="004304B3"/>
    <w:rsid w:val="00436F32"/>
    <w:rsid w:val="0043799F"/>
    <w:rsid w:val="00471051"/>
    <w:rsid w:val="004723EC"/>
    <w:rsid w:val="0047761E"/>
    <w:rsid w:val="0048151E"/>
    <w:rsid w:val="004907D2"/>
    <w:rsid w:val="004A4BD5"/>
    <w:rsid w:val="004B08C1"/>
    <w:rsid w:val="004C5F7C"/>
    <w:rsid w:val="004E0BE4"/>
    <w:rsid w:val="004F01EA"/>
    <w:rsid w:val="00505434"/>
    <w:rsid w:val="0051126A"/>
    <w:rsid w:val="005161E5"/>
    <w:rsid w:val="0055461B"/>
    <w:rsid w:val="00560234"/>
    <w:rsid w:val="005734A6"/>
    <w:rsid w:val="00581A2B"/>
    <w:rsid w:val="005B43D1"/>
    <w:rsid w:val="005D0392"/>
    <w:rsid w:val="00632446"/>
    <w:rsid w:val="00650620"/>
    <w:rsid w:val="006913EE"/>
    <w:rsid w:val="00694522"/>
    <w:rsid w:val="006B1873"/>
    <w:rsid w:val="006C4802"/>
    <w:rsid w:val="006E7B78"/>
    <w:rsid w:val="007002E3"/>
    <w:rsid w:val="0070283D"/>
    <w:rsid w:val="007047AA"/>
    <w:rsid w:val="00711FB6"/>
    <w:rsid w:val="00773A40"/>
    <w:rsid w:val="0079543C"/>
    <w:rsid w:val="00795732"/>
    <w:rsid w:val="00797DDB"/>
    <w:rsid w:val="007A2E6B"/>
    <w:rsid w:val="007C0B92"/>
    <w:rsid w:val="007C2A6E"/>
    <w:rsid w:val="007C40C4"/>
    <w:rsid w:val="007D5697"/>
    <w:rsid w:val="008219FD"/>
    <w:rsid w:val="008246B8"/>
    <w:rsid w:val="00834F26"/>
    <w:rsid w:val="00856CFC"/>
    <w:rsid w:val="00867010"/>
    <w:rsid w:val="008672C3"/>
    <w:rsid w:val="00867FFC"/>
    <w:rsid w:val="008940A9"/>
    <w:rsid w:val="008B0D28"/>
    <w:rsid w:val="008B3863"/>
    <w:rsid w:val="008B3D26"/>
    <w:rsid w:val="008D5C5A"/>
    <w:rsid w:val="009331BB"/>
    <w:rsid w:val="0095666A"/>
    <w:rsid w:val="00987FD1"/>
    <w:rsid w:val="009B792D"/>
    <w:rsid w:val="009D18E1"/>
    <w:rsid w:val="009D31C9"/>
    <w:rsid w:val="009E403B"/>
    <w:rsid w:val="009F792F"/>
    <w:rsid w:val="00A01E39"/>
    <w:rsid w:val="00A1333E"/>
    <w:rsid w:val="00A1387B"/>
    <w:rsid w:val="00A1597A"/>
    <w:rsid w:val="00A207A9"/>
    <w:rsid w:val="00A50423"/>
    <w:rsid w:val="00A805D3"/>
    <w:rsid w:val="00AA2C6C"/>
    <w:rsid w:val="00AB7014"/>
    <w:rsid w:val="00AD317C"/>
    <w:rsid w:val="00AE29B7"/>
    <w:rsid w:val="00AE7A1E"/>
    <w:rsid w:val="00AF7D49"/>
    <w:rsid w:val="00B008C6"/>
    <w:rsid w:val="00B21333"/>
    <w:rsid w:val="00B37E9B"/>
    <w:rsid w:val="00B44237"/>
    <w:rsid w:val="00B47598"/>
    <w:rsid w:val="00B7535F"/>
    <w:rsid w:val="00BA23AE"/>
    <w:rsid w:val="00BA5CFD"/>
    <w:rsid w:val="00BE6531"/>
    <w:rsid w:val="00C268E0"/>
    <w:rsid w:val="00C43829"/>
    <w:rsid w:val="00C536C9"/>
    <w:rsid w:val="00C90925"/>
    <w:rsid w:val="00CC3079"/>
    <w:rsid w:val="00CD09B9"/>
    <w:rsid w:val="00CD572E"/>
    <w:rsid w:val="00CE3036"/>
    <w:rsid w:val="00CF3FE5"/>
    <w:rsid w:val="00D05BDE"/>
    <w:rsid w:val="00D06F37"/>
    <w:rsid w:val="00D10EB0"/>
    <w:rsid w:val="00D415E1"/>
    <w:rsid w:val="00D5067A"/>
    <w:rsid w:val="00D74C02"/>
    <w:rsid w:val="00D81175"/>
    <w:rsid w:val="00D8150C"/>
    <w:rsid w:val="00DA1E19"/>
    <w:rsid w:val="00DB05ED"/>
    <w:rsid w:val="00DB35B7"/>
    <w:rsid w:val="00DC043F"/>
    <w:rsid w:val="00DE2A22"/>
    <w:rsid w:val="00DF4749"/>
    <w:rsid w:val="00DF70F2"/>
    <w:rsid w:val="00E1628D"/>
    <w:rsid w:val="00E20868"/>
    <w:rsid w:val="00E21268"/>
    <w:rsid w:val="00E220BC"/>
    <w:rsid w:val="00E60BBA"/>
    <w:rsid w:val="00E622A0"/>
    <w:rsid w:val="00E77406"/>
    <w:rsid w:val="00E84EDA"/>
    <w:rsid w:val="00E858B6"/>
    <w:rsid w:val="00E964D3"/>
    <w:rsid w:val="00EA24BD"/>
    <w:rsid w:val="00ED0317"/>
    <w:rsid w:val="00ED6CE4"/>
    <w:rsid w:val="00ED7BD8"/>
    <w:rsid w:val="00F0302B"/>
    <w:rsid w:val="00F31B96"/>
    <w:rsid w:val="00F3514B"/>
    <w:rsid w:val="00F653A7"/>
    <w:rsid w:val="00F94063"/>
    <w:rsid w:val="00FC33C6"/>
    <w:rsid w:val="00FF191B"/>
    <w:rsid w:val="01A65C5A"/>
    <w:rsid w:val="0CDF4A66"/>
    <w:rsid w:val="10B12D77"/>
    <w:rsid w:val="14F47B55"/>
    <w:rsid w:val="18832CDD"/>
    <w:rsid w:val="4F0E4A6E"/>
    <w:rsid w:val="705841D6"/>
    <w:rsid w:val="7AF51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C1B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qFormat/>
    <w:pPr>
      <w:widowControl/>
      <w:spacing w:before="100" w:beforeAutospacing="1" w:after="100" w:afterAutospacing="1"/>
      <w:jc w:val="left"/>
    </w:pPr>
    <w:rPr>
      <w:rFonts w:ascii="宋体" w:hAnsi="宋体" w:cs="宋体"/>
      <w:kern w:val="0"/>
      <w:sz w:val="24"/>
      <w:szCs w:val="24"/>
    </w:rPr>
  </w:style>
  <w:style w:type="character" w:customStyle="1" w:styleId="Char2">
    <w:name w:val="页眉 Char"/>
    <w:basedOn w:val="a0"/>
    <w:link w:val="a6"/>
    <w:uiPriority w:val="99"/>
    <w:qFormat/>
    <w:rPr>
      <w:rFonts w:ascii="Calibri" w:eastAsia="宋体" w:hAnsi="Calibri" w:cs="Times New Roman"/>
      <w:sz w:val="18"/>
      <w:szCs w:val="18"/>
    </w:rPr>
  </w:style>
  <w:style w:type="character" w:customStyle="1" w:styleId="Char1">
    <w:name w:val="页脚 Char"/>
    <w:basedOn w:val="a0"/>
    <w:link w:val="a5"/>
    <w:uiPriority w:val="99"/>
    <w:qFormat/>
    <w:rPr>
      <w:rFonts w:ascii="Calibri" w:eastAsia="宋体" w:hAnsi="Calibri" w:cs="Times New Roman"/>
      <w:sz w:val="18"/>
      <w:szCs w:val="18"/>
    </w:rPr>
  </w:style>
  <w:style w:type="paragraph" w:styleId="a8">
    <w:name w:val="List Paragraph"/>
    <w:basedOn w:val="a"/>
    <w:uiPriority w:val="34"/>
    <w:qFormat/>
    <w:pPr>
      <w:spacing w:line="360" w:lineRule="auto"/>
      <w:ind w:firstLineChars="200" w:firstLine="420"/>
    </w:pPr>
    <w:rPr>
      <w:sz w:val="24"/>
    </w:rPr>
  </w:style>
  <w:style w:type="character" w:customStyle="1" w:styleId="Char">
    <w:name w:val="日期 Char"/>
    <w:basedOn w:val="a0"/>
    <w:link w:val="a3"/>
    <w:uiPriority w:val="99"/>
    <w:semiHidden/>
    <w:qFormat/>
    <w:rPr>
      <w:rFonts w:ascii="Calibri" w:eastAsia="宋体" w:hAnsi="Calibri" w:cs="Times New Roman"/>
    </w:rPr>
  </w:style>
  <w:style w:type="character" w:customStyle="1" w:styleId="Char0">
    <w:name w:val="批注框文本 Char"/>
    <w:basedOn w:val="a0"/>
    <w:link w:val="a4"/>
    <w:uiPriority w:val="99"/>
    <w:semiHidden/>
    <w:qFormat/>
    <w:rPr>
      <w:rFonts w:ascii="Calibri" w:eastAsia="宋体" w:hAnsi="Calibri" w:cs="Times New Roman"/>
      <w:sz w:val="18"/>
      <w:szCs w:val="18"/>
    </w:rPr>
  </w:style>
  <w:style w:type="character" w:customStyle="1" w:styleId="ibm-banner-product-name">
    <w:name w:val="ibm-banner-product-name"/>
    <w:basedOn w:val="a0"/>
    <w:rsid w:val="00F351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qFormat/>
    <w:pPr>
      <w:widowControl/>
      <w:spacing w:before="100" w:beforeAutospacing="1" w:after="100" w:afterAutospacing="1"/>
      <w:jc w:val="left"/>
    </w:pPr>
    <w:rPr>
      <w:rFonts w:ascii="宋体" w:hAnsi="宋体" w:cs="宋体"/>
      <w:kern w:val="0"/>
      <w:sz w:val="24"/>
      <w:szCs w:val="24"/>
    </w:rPr>
  </w:style>
  <w:style w:type="character" w:customStyle="1" w:styleId="Char2">
    <w:name w:val="页眉 Char"/>
    <w:basedOn w:val="a0"/>
    <w:link w:val="a6"/>
    <w:uiPriority w:val="99"/>
    <w:qFormat/>
    <w:rPr>
      <w:rFonts w:ascii="Calibri" w:eastAsia="宋体" w:hAnsi="Calibri" w:cs="Times New Roman"/>
      <w:sz w:val="18"/>
      <w:szCs w:val="18"/>
    </w:rPr>
  </w:style>
  <w:style w:type="character" w:customStyle="1" w:styleId="Char1">
    <w:name w:val="页脚 Char"/>
    <w:basedOn w:val="a0"/>
    <w:link w:val="a5"/>
    <w:uiPriority w:val="99"/>
    <w:qFormat/>
    <w:rPr>
      <w:rFonts w:ascii="Calibri" w:eastAsia="宋体" w:hAnsi="Calibri" w:cs="Times New Roman"/>
      <w:sz w:val="18"/>
      <w:szCs w:val="18"/>
    </w:rPr>
  </w:style>
  <w:style w:type="paragraph" w:styleId="a8">
    <w:name w:val="List Paragraph"/>
    <w:basedOn w:val="a"/>
    <w:uiPriority w:val="34"/>
    <w:qFormat/>
    <w:pPr>
      <w:spacing w:line="360" w:lineRule="auto"/>
      <w:ind w:firstLineChars="200" w:firstLine="420"/>
    </w:pPr>
    <w:rPr>
      <w:sz w:val="24"/>
    </w:rPr>
  </w:style>
  <w:style w:type="character" w:customStyle="1" w:styleId="Char">
    <w:name w:val="日期 Char"/>
    <w:basedOn w:val="a0"/>
    <w:link w:val="a3"/>
    <w:uiPriority w:val="99"/>
    <w:semiHidden/>
    <w:qFormat/>
    <w:rPr>
      <w:rFonts w:ascii="Calibri" w:eastAsia="宋体" w:hAnsi="Calibri" w:cs="Times New Roman"/>
    </w:rPr>
  </w:style>
  <w:style w:type="character" w:customStyle="1" w:styleId="Char0">
    <w:name w:val="批注框文本 Char"/>
    <w:basedOn w:val="a0"/>
    <w:link w:val="a4"/>
    <w:uiPriority w:val="99"/>
    <w:semiHidden/>
    <w:qFormat/>
    <w:rPr>
      <w:rFonts w:ascii="Calibri" w:eastAsia="宋体" w:hAnsi="Calibri" w:cs="Times New Roman"/>
      <w:sz w:val="18"/>
      <w:szCs w:val="18"/>
    </w:rPr>
  </w:style>
  <w:style w:type="character" w:customStyle="1" w:styleId="ibm-banner-product-name">
    <w:name w:val="ibm-banner-product-name"/>
    <w:basedOn w:val="a0"/>
    <w:rsid w:val="00F35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336843">
      <w:bodyDiv w:val="1"/>
      <w:marLeft w:val="0"/>
      <w:marRight w:val="0"/>
      <w:marTop w:val="0"/>
      <w:marBottom w:val="0"/>
      <w:divBdr>
        <w:top w:val="none" w:sz="0" w:space="0" w:color="auto"/>
        <w:left w:val="none" w:sz="0" w:space="0" w:color="auto"/>
        <w:bottom w:val="none" w:sz="0" w:space="0" w:color="auto"/>
        <w:right w:val="none" w:sz="0" w:space="0" w:color="auto"/>
      </w:divBdr>
    </w:div>
    <w:div w:id="554509603">
      <w:bodyDiv w:val="1"/>
      <w:marLeft w:val="0"/>
      <w:marRight w:val="0"/>
      <w:marTop w:val="0"/>
      <w:marBottom w:val="0"/>
      <w:divBdr>
        <w:top w:val="none" w:sz="0" w:space="0" w:color="auto"/>
        <w:left w:val="none" w:sz="0" w:space="0" w:color="auto"/>
        <w:bottom w:val="none" w:sz="0" w:space="0" w:color="auto"/>
        <w:right w:val="none" w:sz="0" w:space="0" w:color="auto"/>
      </w:divBdr>
    </w:div>
    <w:div w:id="706948706">
      <w:bodyDiv w:val="1"/>
      <w:marLeft w:val="0"/>
      <w:marRight w:val="0"/>
      <w:marTop w:val="0"/>
      <w:marBottom w:val="0"/>
      <w:divBdr>
        <w:top w:val="none" w:sz="0" w:space="0" w:color="auto"/>
        <w:left w:val="none" w:sz="0" w:space="0" w:color="auto"/>
        <w:bottom w:val="none" w:sz="0" w:space="0" w:color="auto"/>
        <w:right w:val="none" w:sz="0" w:space="0" w:color="auto"/>
      </w:divBdr>
    </w:div>
    <w:div w:id="870611883">
      <w:bodyDiv w:val="1"/>
      <w:marLeft w:val="0"/>
      <w:marRight w:val="0"/>
      <w:marTop w:val="0"/>
      <w:marBottom w:val="0"/>
      <w:divBdr>
        <w:top w:val="none" w:sz="0" w:space="0" w:color="auto"/>
        <w:left w:val="none" w:sz="0" w:space="0" w:color="auto"/>
        <w:bottom w:val="none" w:sz="0" w:space="0" w:color="auto"/>
        <w:right w:val="none" w:sz="0" w:space="0" w:color="auto"/>
      </w:divBdr>
    </w:div>
    <w:div w:id="930704441">
      <w:bodyDiv w:val="1"/>
      <w:marLeft w:val="0"/>
      <w:marRight w:val="0"/>
      <w:marTop w:val="0"/>
      <w:marBottom w:val="0"/>
      <w:divBdr>
        <w:top w:val="none" w:sz="0" w:space="0" w:color="auto"/>
        <w:left w:val="none" w:sz="0" w:space="0" w:color="auto"/>
        <w:bottom w:val="none" w:sz="0" w:space="0" w:color="auto"/>
        <w:right w:val="none" w:sz="0" w:space="0" w:color="auto"/>
      </w:divBdr>
    </w:div>
    <w:div w:id="965935417">
      <w:bodyDiv w:val="1"/>
      <w:marLeft w:val="0"/>
      <w:marRight w:val="0"/>
      <w:marTop w:val="0"/>
      <w:marBottom w:val="0"/>
      <w:divBdr>
        <w:top w:val="none" w:sz="0" w:space="0" w:color="auto"/>
        <w:left w:val="none" w:sz="0" w:space="0" w:color="auto"/>
        <w:bottom w:val="none" w:sz="0" w:space="0" w:color="auto"/>
        <w:right w:val="none" w:sz="0" w:space="0" w:color="auto"/>
      </w:divBdr>
    </w:div>
    <w:div w:id="979306092">
      <w:bodyDiv w:val="1"/>
      <w:marLeft w:val="0"/>
      <w:marRight w:val="0"/>
      <w:marTop w:val="0"/>
      <w:marBottom w:val="0"/>
      <w:divBdr>
        <w:top w:val="none" w:sz="0" w:space="0" w:color="auto"/>
        <w:left w:val="none" w:sz="0" w:space="0" w:color="auto"/>
        <w:bottom w:val="none" w:sz="0" w:space="0" w:color="auto"/>
        <w:right w:val="none" w:sz="0" w:space="0" w:color="auto"/>
      </w:divBdr>
    </w:div>
    <w:div w:id="1343242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146D07-0C1C-48EB-8080-0D1E429BD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882</Words>
  <Characters>5030</Characters>
  <Application>Microsoft Office Word</Application>
  <DocSecurity>0</DocSecurity>
  <Lines>41</Lines>
  <Paragraphs>11</Paragraphs>
  <ScaleCrop>false</ScaleCrop>
  <Company>hua</Company>
  <LinksUpToDate>false</LinksUpToDate>
  <CharactersWithSpaces>5901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xupp</dc:creator>
  <cp:lastModifiedBy>Microsoft</cp:lastModifiedBy>
  <cp:revision>5</cp:revision>
  <cp:lastPrinted>2016-11-03T02:37:00Z</cp:lastPrinted>
  <dcterms:created xsi:type="dcterms:W3CDTF">2022-01-28T03:13:00Z</dcterms:created>
  <dcterms:modified xsi:type="dcterms:W3CDTF">2022-01-28T03:15:00Z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